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CC350" w14:textId="5A8A66F5" w:rsidR="002123E7" w:rsidRPr="008C5F1C" w:rsidRDefault="00FF2F4C" w:rsidP="002123E7">
      <w:pPr>
        <w:pStyle w:val="a7"/>
        <w:rPr>
          <w:color w:val="000000"/>
          <w:sz w:val="24"/>
          <w:lang w:val="en-US" w:eastAsia="ja-JP"/>
        </w:rPr>
      </w:pPr>
      <w:bookmarkStart w:id="0" w:name="OLE_LINK3"/>
      <w:r w:rsidRPr="00BC5096">
        <w:rPr>
          <w:sz w:val="24"/>
          <w:lang w:val="en-US"/>
        </w:rPr>
        <w:t>3G</w:t>
      </w:r>
      <w:r>
        <w:rPr>
          <w:sz w:val="24"/>
          <w:lang w:val="en-US"/>
        </w:rPr>
        <w:t>PP TSG RAN WG1 Meeting AH 1801</w:t>
      </w:r>
      <w:r>
        <w:rPr>
          <w:rFonts w:hint="eastAsia"/>
          <w:sz w:val="24"/>
          <w:lang w:val="en-US" w:eastAsia="ja-JP"/>
        </w:rPr>
        <w:t xml:space="preserve">                                                            </w:t>
      </w:r>
      <w:r w:rsidR="00E10AEE" w:rsidRPr="00E10AEE">
        <w:rPr>
          <w:sz w:val="24"/>
          <w:lang w:val="en-US"/>
        </w:rPr>
        <w:t>R1-1800686</w:t>
      </w:r>
    </w:p>
    <w:p w14:paraId="419D75A1" w14:textId="77777777" w:rsidR="00737341" w:rsidRPr="008C5F1C" w:rsidRDefault="00080F48" w:rsidP="002123E7">
      <w:pPr>
        <w:pStyle w:val="a7"/>
        <w:rPr>
          <w:color w:val="000000"/>
          <w:sz w:val="24"/>
          <w:lang w:val="en-US"/>
        </w:rPr>
      </w:pPr>
      <w:r w:rsidRPr="00080F48">
        <w:rPr>
          <w:color w:val="000000"/>
          <w:sz w:val="24"/>
          <w:lang w:val="en-US"/>
        </w:rPr>
        <w:t>Vancouver</w:t>
      </w:r>
      <w:r w:rsidR="0097018B" w:rsidRPr="008C5F1C">
        <w:rPr>
          <w:color w:val="000000"/>
          <w:sz w:val="24"/>
          <w:lang w:val="en-US"/>
        </w:rPr>
        <w:t xml:space="preserve">, </w:t>
      </w:r>
      <w:r w:rsidR="00026851">
        <w:rPr>
          <w:color w:val="000000"/>
          <w:sz w:val="24"/>
          <w:lang w:val="en-US"/>
        </w:rPr>
        <w:t>Canada 22th - 26</w:t>
      </w:r>
      <w:r w:rsidR="0097018B" w:rsidRPr="008C5F1C">
        <w:rPr>
          <w:color w:val="000000"/>
          <w:sz w:val="24"/>
          <w:lang w:val="en-US"/>
        </w:rPr>
        <w:t xml:space="preserve">th </w:t>
      </w:r>
      <w:r w:rsidR="00026851">
        <w:rPr>
          <w:color w:val="000000"/>
          <w:sz w:val="24"/>
          <w:lang w:val="en-US"/>
        </w:rPr>
        <w:t>Janauary 2018</w:t>
      </w:r>
    </w:p>
    <w:p w14:paraId="50B689B7" w14:textId="77777777" w:rsidR="002123E7" w:rsidRPr="00026851" w:rsidRDefault="002123E7" w:rsidP="002123E7">
      <w:pPr>
        <w:pStyle w:val="a7"/>
        <w:rPr>
          <w:noProof w:val="0"/>
          <w:color w:val="000000"/>
          <w:lang w:val="en-US"/>
        </w:rPr>
      </w:pPr>
    </w:p>
    <w:p w14:paraId="05CE155D" w14:textId="77777777" w:rsidR="00900DAE" w:rsidRPr="008C5F1C" w:rsidRDefault="001545B1" w:rsidP="00D02352">
      <w:pPr>
        <w:pStyle w:val="a7"/>
        <w:ind w:left="1800" w:hanging="1800"/>
        <w:rPr>
          <w:color w:val="000000"/>
          <w:sz w:val="24"/>
          <w:lang w:val="en-US"/>
        </w:rPr>
      </w:pPr>
      <w:r w:rsidRPr="008C5F1C">
        <w:rPr>
          <w:color w:val="000000"/>
          <w:sz w:val="24"/>
          <w:lang w:val="en-US"/>
        </w:rPr>
        <w:t>Source:</w:t>
      </w:r>
      <w:r w:rsidRPr="008C5F1C">
        <w:rPr>
          <w:color w:val="000000"/>
          <w:sz w:val="24"/>
          <w:lang w:val="en-US"/>
        </w:rPr>
        <w:tab/>
        <w:t>NTT DOCOMO</w:t>
      </w:r>
      <w:r w:rsidR="0036115F" w:rsidRPr="008C5F1C">
        <w:rPr>
          <w:rFonts w:hint="eastAsia"/>
          <w:color w:val="000000"/>
          <w:sz w:val="24"/>
          <w:lang w:val="en-US"/>
        </w:rPr>
        <w:t>, INC.</w:t>
      </w:r>
    </w:p>
    <w:bookmarkEnd w:id="0"/>
    <w:p w14:paraId="4E164921" w14:textId="77777777" w:rsidR="00900DAE" w:rsidRPr="008C5F1C" w:rsidRDefault="00D02352" w:rsidP="00D02352">
      <w:pPr>
        <w:pStyle w:val="a7"/>
        <w:ind w:left="1800" w:hanging="1800"/>
        <w:rPr>
          <w:color w:val="000000"/>
          <w:sz w:val="24"/>
          <w:lang w:val="en-US"/>
        </w:rPr>
      </w:pPr>
      <w:r w:rsidRPr="008C5F1C">
        <w:rPr>
          <w:color w:val="000000"/>
          <w:sz w:val="24"/>
          <w:lang w:val="en-US"/>
        </w:rPr>
        <w:t>Title:</w:t>
      </w:r>
      <w:r w:rsidR="00DB782C" w:rsidRPr="008C5F1C">
        <w:rPr>
          <w:color w:val="000000"/>
          <w:sz w:val="24"/>
          <w:lang w:val="en-US"/>
        </w:rPr>
        <w:tab/>
      </w:r>
      <w:r w:rsidR="000022DD">
        <w:rPr>
          <w:color w:val="000000"/>
          <w:sz w:val="24"/>
          <w:lang w:val="en-US"/>
        </w:rPr>
        <w:t>NOMA scheme with user grouping</w:t>
      </w:r>
    </w:p>
    <w:p w14:paraId="4800679B" w14:textId="77777777" w:rsidR="00900DAE" w:rsidRPr="008C5F1C" w:rsidRDefault="00900DAE" w:rsidP="00D02352">
      <w:pPr>
        <w:pStyle w:val="a7"/>
        <w:tabs>
          <w:tab w:val="left" w:pos="1800"/>
        </w:tabs>
        <w:ind w:left="1800" w:hanging="1800"/>
        <w:rPr>
          <w:color w:val="000000"/>
          <w:sz w:val="24"/>
          <w:lang w:val="en-US"/>
        </w:rPr>
      </w:pPr>
      <w:r w:rsidRPr="008C5F1C">
        <w:rPr>
          <w:color w:val="000000"/>
          <w:sz w:val="24"/>
          <w:lang w:val="en-US"/>
        </w:rPr>
        <w:t>Agenda Item:</w:t>
      </w:r>
      <w:bookmarkStart w:id="1" w:name="Source"/>
      <w:bookmarkEnd w:id="1"/>
      <w:r w:rsidR="00D02352" w:rsidRPr="008C5F1C">
        <w:rPr>
          <w:color w:val="000000"/>
          <w:sz w:val="24"/>
          <w:lang w:val="en-US"/>
        </w:rPr>
        <w:tab/>
      </w:r>
      <w:r w:rsidR="00080F48">
        <w:rPr>
          <w:rFonts w:hint="eastAsia"/>
          <w:color w:val="000000"/>
          <w:sz w:val="24"/>
          <w:lang w:val="en-US"/>
        </w:rPr>
        <w:t>7.9</w:t>
      </w:r>
    </w:p>
    <w:p w14:paraId="52937F5F" w14:textId="77777777" w:rsidR="00900DAE" w:rsidRPr="008C5F1C" w:rsidRDefault="00900DAE" w:rsidP="00D02352">
      <w:pPr>
        <w:pBdr>
          <w:bottom w:val="single" w:sz="6" w:space="1" w:color="auto"/>
        </w:pBdr>
        <w:ind w:left="1800" w:hanging="1800"/>
        <w:rPr>
          <w:rFonts w:ascii="Arial" w:hAnsi="Arial"/>
          <w:b/>
          <w:color w:val="000000"/>
          <w:lang w:val="en-US"/>
        </w:rPr>
      </w:pPr>
      <w:r w:rsidRPr="008C5F1C">
        <w:rPr>
          <w:rFonts w:ascii="Arial" w:hAnsi="Arial"/>
          <w:b/>
          <w:color w:val="000000"/>
          <w:lang w:val="en-US"/>
        </w:rPr>
        <w:t>Document for:</w:t>
      </w:r>
      <w:bookmarkStart w:id="2" w:name="DocumentFor"/>
      <w:bookmarkEnd w:id="2"/>
      <w:r w:rsidR="00D02352" w:rsidRPr="008C5F1C">
        <w:rPr>
          <w:rFonts w:ascii="Arial" w:hAnsi="Arial"/>
          <w:b/>
          <w:color w:val="000000"/>
          <w:lang w:val="en-US"/>
        </w:rPr>
        <w:t xml:space="preserve"> </w:t>
      </w:r>
      <w:r w:rsidR="00D02352" w:rsidRPr="008C5F1C">
        <w:rPr>
          <w:rFonts w:ascii="Arial" w:hAnsi="Arial"/>
          <w:b/>
          <w:color w:val="000000"/>
          <w:lang w:val="en-US"/>
        </w:rPr>
        <w:tab/>
      </w:r>
      <w:r w:rsidR="00FC5123" w:rsidRPr="008C5F1C">
        <w:rPr>
          <w:rFonts w:ascii="Arial" w:hAnsi="Arial"/>
          <w:b/>
          <w:color w:val="000000"/>
          <w:lang w:val="en-US"/>
        </w:rPr>
        <w:t>Discussion</w:t>
      </w:r>
    </w:p>
    <w:p w14:paraId="7F8A4616" w14:textId="77777777" w:rsidR="008E3FC0" w:rsidRPr="008C5F1C" w:rsidRDefault="001D2A61" w:rsidP="008E3FC0">
      <w:pPr>
        <w:pStyle w:val="1"/>
        <w:numPr>
          <w:ilvl w:val="0"/>
          <w:numId w:val="6"/>
        </w:numPr>
        <w:spacing w:after="120"/>
        <w:jc w:val="both"/>
        <w:rPr>
          <w:b/>
          <w:color w:val="000000"/>
          <w:lang w:val="en-US"/>
        </w:rPr>
      </w:pPr>
      <w:r w:rsidRPr="008C5F1C">
        <w:rPr>
          <w:rFonts w:hint="eastAsia"/>
          <w:b/>
          <w:color w:val="000000"/>
          <w:lang w:val="en-US"/>
        </w:rPr>
        <w:t>Introduction</w:t>
      </w:r>
    </w:p>
    <w:p w14:paraId="76AFAD61" w14:textId="6035CA7B" w:rsidR="005F55DA" w:rsidRDefault="009D4FD8" w:rsidP="007E7F90">
      <w:pPr>
        <w:spacing w:afterLines="50" w:after="120"/>
        <w:jc w:val="both"/>
        <w:rPr>
          <w:rFonts w:eastAsia="MS Mincho"/>
          <w:color w:val="000000"/>
          <w:sz w:val="22"/>
          <w:lang w:val="en-US"/>
        </w:rPr>
      </w:pPr>
      <w:r>
        <w:rPr>
          <w:rFonts w:eastAsia="MS Mincho"/>
          <w:color w:val="000000"/>
          <w:sz w:val="22"/>
          <w:lang w:val="en-US"/>
        </w:rPr>
        <w:t>In the Rel-14 study item</w:t>
      </w:r>
      <w:r w:rsidR="000313C7">
        <w:rPr>
          <w:rFonts w:eastAsia="MS Mincho"/>
          <w:color w:val="000000"/>
          <w:sz w:val="22"/>
          <w:lang w:val="en-US"/>
        </w:rPr>
        <w:t xml:space="preserve"> (SI)</w:t>
      </w:r>
      <w:r>
        <w:rPr>
          <w:rFonts w:eastAsia="MS Mincho"/>
          <w:color w:val="000000"/>
          <w:sz w:val="22"/>
          <w:lang w:val="en-US"/>
        </w:rPr>
        <w:t xml:space="preserve"> of </w:t>
      </w:r>
      <w:r w:rsidR="00FF2F4C">
        <w:rPr>
          <w:rFonts w:eastAsia="MS Mincho" w:hint="eastAsia"/>
          <w:color w:val="000000"/>
          <w:sz w:val="22"/>
          <w:lang w:val="en-US"/>
        </w:rPr>
        <w:t xml:space="preserve">NR, </w:t>
      </w:r>
      <w:r w:rsidR="005F55DA">
        <w:rPr>
          <w:rFonts w:eastAsia="MS Mincho"/>
          <w:color w:val="000000"/>
          <w:sz w:val="22"/>
          <w:lang w:val="en-US"/>
        </w:rPr>
        <w:t>many</w:t>
      </w:r>
      <w:r>
        <w:rPr>
          <w:rFonts w:eastAsia="MS Mincho"/>
          <w:color w:val="000000"/>
          <w:sz w:val="22"/>
          <w:lang w:val="en-US"/>
        </w:rPr>
        <w:t xml:space="preserve"> </w:t>
      </w:r>
      <w:proofErr w:type="gramStart"/>
      <w:r w:rsidR="00FF2F4C">
        <w:rPr>
          <w:rFonts w:eastAsia="MS Mincho"/>
          <w:color w:val="000000"/>
          <w:sz w:val="22"/>
          <w:lang w:val="en-US"/>
        </w:rPr>
        <w:t>uplink</w:t>
      </w:r>
      <w:proofErr w:type="gramEnd"/>
      <w:r w:rsidR="00FF2F4C">
        <w:rPr>
          <w:rFonts w:eastAsia="MS Mincho"/>
          <w:color w:val="000000"/>
          <w:sz w:val="22"/>
          <w:lang w:val="en-US"/>
        </w:rPr>
        <w:t xml:space="preserve"> non-orthogonal multiple access (NOMA)</w:t>
      </w:r>
      <w:r>
        <w:rPr>
          <w:rFonts w:eastAsia="MS Mincho"/>
          <w:color w:val="000000"/>
          <w:sz w:val="22"/>
          <w:lang w:val="en-US"/>
        </w:rPr>
        <w:t xml:space="preserve"> schemes were proposed</w:t>
      </w:r>
      <w:r w:rsidR="009814E1">
        <w:rPr>
          <w:rFonts w:eastAsia="MS Mincho"/>
          <w:color w:val="000000"/>
          <w:sz w:val="22"/>
          <w:lang w:val="en-US"/>
        </w:rPr>
        <w:t>. T</w:t>
      </w:r>
      <w:r>
        <w:rPr>
          <w:rFonts w:eastAsia="MS Mincho"/>
          <w:color w:val="000000"/>
          <w:sz w:val="22"/>
          <w:lang w:val="en-US"/>
        </w:rPr>
        <w:t xml:space="preserve">he LLS/SLS results were summarized in </w:t>
      </w:r>
      <w:r>
        <w:rPr>
          <w:rFonts w:eastAsia="MS Mincho"/>
          <w:color w:val="000000"/>
          <w:sz w:val="22"/>
          <w:lang w:val="en-US"/>
        </w:rPr>
        <w:fldChar w:fldCharType="begin"/>
      </w:r>
      <w:r>
        <w:rPr>
          <w:rFonts w:eastAsia="MS Mincho"/>
          <w:color w:val="000000"/>
          <w:sz w:val="22"/>
          <w:lang w:val="en-US"/>
        </w:rPr>
        <w:instrText xml:space="preserve"> REF _Ref503187047 \n \h </w:instrText>
      </w:r>
      <w:r>
        <w:rPr>
          <w:rFonts w:eastAsia="MS Mincho"/>
          <w:color w:val="000000"/>
          <w:sz w:val="22"/>
          <w:lang w:val="en-US"/>
        </w:rPr>
      </w:r>
      <w:r>
        <w:rPr>
          <w:rFonts w:eastAsia="MS Mincho"/>
          <w:color w:val="000000"/>
          <w:sz w:val="22"/>
          <w:lang w:val="en-US"/>
        </w:rPr>
        <w:fldChar w:fldCharType="separate"/>
      </w:r>
      <w:r w:rsidR="00E0259E">
        <w:rPr>
          <w:rFonts w:eastAsia="MS Mincho"/>
          <w:color w:val="000000"/>
          <w:sz w:val="22"/>
          <w:lang w:val="en-US"/>
        </w:rPr>
        <w:t>[1]</w:t>
      </w:r>
      <w:r>
        <w:rPr>
          <w:rFonts w:eastAsia="MS Mincho"/>
          <w:color w:val="000000"/>
          <w:sz w:val="22"/>
          <w:lang w:val="en-US"/>
        </w:rPr>
        <w:fldChar w:fldCharType="end"/>
      </w:r>
      <w:r w:rsidR="009814E1">
        <w:rPr>
          <w:rFonts w:eastAsia="MS Mincho"/>
          <w:color w:val="000000"/>
          <w:sz w:val="22"/>
          <w:lang w:val="en-US"/>
        </w:rPr>
        <w:t xml:space="preserve">, which </w:t>
      </w:r>
      <w:r w:rsidR="005F55DA">
        <w:rPr>
          <w:rFonts w:eastAsia="MS Mincho"/>
          <w:color w:val="000000"/>
          <w:sz w:val="22"/>
          <w:lang w:val="en-US"/>
        </w:rPr>
        <w:t xml:space="preserve">showed that “NOMA, in some of the evaluated scenarios, </w:t>
      </w:r>
      <w:r w:rsidR="005F55DA" w:rsidRPr="005F55DA">
        <w:rPr>
          <w:rFonts w:eastAsia="MS Mincho"/>
          <w:color w:val="000000"/>
          <w:sz w:val="22"/>
          <w:lang w:val="en-US"/>
        </w:rPr>
        <w:t>provides significant gain in terms of UL link-level sum throughput and overloading capability with ideal and realistic channel estimation.</w:t>
      </w:r>
      <w:r w:rsidR="005F55DA">
        <w:rPr>
          <w:rFonts w:eastAsia="MS Mincho"/>
          <w:color w:val="000000"/>
          <w:sz w:val="22"/>
          <w:lang w:val="en-US"/>
        </w:rPr>
        <w:t xml:space="preserve">” </w:t>
      </w:r>
    </w:p>
    <w:p w14:paraId="4C9B57F3" w14:textId="77777777" w:rsidR="009814E1" w:rsidRDefault="009814E1" w:rsidP="007E7F90">
      <w:pPr>
        <w:spacing w:afterLines="50" w:after="120"/>
        <w:jc w:val="both"/>
        <w:rPr>
          <w:rFonts w:eastAsia="MS Mincho"/>
          <w:color w:val="000000"/>
          <w:sz w:val="22"/>
          <w:lang w:val="en-US"/>
        </w:rPr>
      </w:pPr>
      <w:r>
        <w:rPr>
          <w:rFonts w:eastAsia="MS Mincho"/>
          <w:color w:val="000000"/>
          <w:sz w:val="22"/>
          <w:lang w:val="en-US"/>
        </w:rPr>
        <w:t xml:space="preserve">The important </w:t>
      </w:r>
      <w:r w:rsidR="00343D45">
        <w:rPr>
          <w:rFonts w:eastAsia="MS Mincho"/>
          <w:color w:val="000000"/>
          <w:sz w:val="22"/>
          <w:lang w:val="en-US"/>
        </w:rPr>
        <w:t>agreements were made in</w:t>
      </w:r>
      <w:r>
        <w:rPr>
          <w:rFonts w:eastAsia="MS Mincho"/>
          <w:color w:val="000000"/>
          <w:sz w:val="22"/>
          <w:lang w:val="en-US"/>
        </w:rPr>
        <w:t xml:space="preserve"> 3GPP </w:t>
      </w:r>
      <w:r w:rsidR="00343D45">
        <w:rPr>
          <w:rFonts w:eastAsia="MS Mincho"/>
          <w:color w:val="000000"/>
          <w:sz w:val="22"/>
          <w:lang w:val="en-US"/>
        </w:rPr>
        <w:t>RAN1 #86 and are listed as:</w:t>
      </w:r>
    </w:p>
    <w:p w14:paraId="7E89ECE6" w14:textId="77777777" w:rsidR="009814E1" w:rsidRDefault="009814E1" w:rsidP="009814E1">
      <w:pPr>
        <w:numPr>
          <w:ilvl w:val="0"/>
          <w:numId w:val="30"/>
        </w:numPr>
        <w:spacing w:afterLines="50" w:after="120"/>
        <w:jc w:val="both"/>
        <w:rPr>
          <w:rFonts w:eastAsia="MS Mincho"/>
          <w:i/>
          <w:color w:val="000000"/>
          <w:sz w:val="22"/>
          <w:lang w:val="en-US"/>
        </w:rPr>
      </w:pPr>
      <w:bookmarkStart w:id="3" w:name="OLE_LINK2"/>
      <w:r w:rsidRPr="009814E1">
        <w:rPr>
          <w:rFonts w:eastAsia="MS Mincho"/>
          <w:i/>
          <w:color w:val="000000"/>
          <w:sz w:val="22"/>
          <w:lang w:val="en-US"/>
        </w:rPr>
        <w:t xml:space="preserve">NR targets to support UL non-orthogonal multiple access, in addition to the orthogonal approach, targeting at least for </w:t>
      </w:r>
      <w:proofErr w:type="spellStart"/>
      <w:r w:rsidRPr="009814E1">
        <w:rPr>
          <w:rFonts w:eastAsia="MS Mincho"/>
          <w:i/>
          <w:color w:val="000000"/>
          <w:sz w:val="22"/>
          <w:lang w:val="en-US"/>
        </w:rPr>
        <w:t>mMTC</w:t>
      </w:r>
      <w:proofErr w:type="spellEnd"/>
      <w:r w:rsidRPr="009814E1">
        <w:rPr>
          <w:rFonts w:eastAsia="MS Mincho"/>
          <w:i/>
          <w:color w:val="000000"/>
          <w:sz w:val="22"/>
          <w:lang w:val="en-US"/>
        </w:rPr>
        <w:t>.</w:t>
      </w:r>
    </w:p>
    <w:bookmarkEnd w:id="3"/>
    <w:p w14:paraId="0C523BC7" w14:textId="77777777" w:rsidR="0034752B" w:rsidRPr="009814E1" w:rsidRDefault="009814E1" w:rsidP="009814E1">
      <w:pPr>
        <w:numPr>
          <w:ilvl w:val="0"/>
          <w:numId w:val="30"/>
        </w:numPr>
        <w:jc w:val="both"/>
        <w:rPr>
          <w:rFonts w:eastAsia="MS Mincho"/>
          <w:i/>
          <w:color w:val="000000"/>
          <w:sz w:val="22"/>
          <w:lang w:val="en-US"/>
        </w:rPr>
      </w:pPr>
      <w:r w:rsidRPr="009814E1">
        <w:rPr>
          <w:rFonts w:eastAsia="MS Mincho" w:hint="eastAsia"/>
          <w:i/>
          <w:color w:val="000000"/>
          <w:sz w:val="22"/>
        </w:rPr>
        <w:t>A MA resource is comprised of a MA physical resource and a MA signature, where a MA signature includes at least one of the following:</w:t>
      </w:r>
    </w:p>
    <w:p w14:paraId="49CBFD76" w14:textId="77777777" w:rsidR="0034752B" w:rsidRPr="009814E1" w:rsidRDefault="009814E1" w:rsidP="009814E1">
      <w:pPr>
        <w:numPr>
          <w:ilvl w:val="0"/>
          <w:numId w:val="29"/>
        </w:numPr>
        <w:jc w:val="both"/>
        <w:rPr>
          <w:rFonts w:eastAsia="MS Mincho"/>
          <w:i/>
          <w:color w:val="000000"/>
          <w:sz w:val="22"/>
          <w:lang w:val="en-US"/>
        </w:rPr>
      </w:pPr>
      <w:r w:rsidRPr="009814E1">
        <w:rPr>
          <w:rFonts w:eastAsia="MS Mincho" w:hint="eastAsia"/>
          <w:i/>
          <w:color w:val="000000"/>
          <w:sz w:val="22"/>
          <w:lang w:val="en-US"/>
        </w:rPr>
        <w:t>Codebook/Codeword</w:t>
      </w:r>
    </w:p>
    <w:p w14:paraId="31C76C3D" w14:textId="77777777" w:rsidR="0034752B" w:rsidRPr="009814E1" w:rsidRDefault="009814E1" w:rsidP="009814E1">
      <w:pPr>
        <w:numPr>
          <w:ilvl w:val="0"/>
          <w:numId w:val="29"/>
        </w:numPr>
        <w:jc w:val="both"/>
        <w:rPr>
          <w:rFonts w:eastAsia="MS Mincho"/>
          <w:i/>
          <w:color w:val="000000"/>
          <w:sz w:val="22"/>
          <w:lang w:val="en-US"/>
        </w:rPr>
      </w:pPr>
      <w:r w:rsidRPr="009814E1">
        <w:rPr>
          <w:rFonts w:eastAsia="MS Mincho" w:hint="eastAsia"/>
          <w:i/>
          <w:color w:val="000000"/>
          <w:sz w:val="22"/>
          <w:lang w:val="en-US"/>
        </w:rPr>
        <w:t>Sequence</w:t>
      </w:r>
    </w:p>
    <w:p w14:paraId="4A9027DE" w14:textId="77777777" w:rsidR="0034752B" w:rsidRPr="009814E1" w:rsidRDefault="009814E1" w:rsidP="009814E1">
      <w:pPr>
        <w:numPr>
          <w:ilvl w:val="0"/>
          <w:numId w:val="29"/>
        </w:numPr>
        <w:jc w:val="both"/>
        <w:rPr>
          <w:rFonts w:eastAsia="MS Mincho"/>
          <w:i/>
          <w:color w:val="000000"/>
          <w:sz w:val="22"/>
          <w:lang w:val="en-US"/>
        </w:rPr>
      </w:pPr>
      <w:proofErr w:type="spellStart"/>
      <w:r w:rsidRPr="009814E1">
        <w:rPr>
          <w:rFonts w:eastAsia="MS Mincho" w:hint="eastAsia"/>
          <w:i/>
          <w:color w:val="000000"/>
          <w:sz w:val="22"/>
          <w:lang w:val="en-US"/>
        </w:rPr>
        <w:t>Interleaver</w:t>
      </w:r>
      <w:proofErr w:type="spellEnd"/>
      <w:r w:rsidRPr="009814E1">
        <w:rPr>
          <w:rFonts w:eastAsia="MS Mincho" w:hint="eastAsia"/>
          <w:i/>
          <w:color w:val="000000"/>
          <w:sz w:val="22"/>
          <w:lang w:val="en-US"/>
        </w:rPr>
        <w:t xml:space="preserve"> and/or mapping pattern</w:t>
      </w:r>
    </w:p>
    <w:p w14:paraId="175642F9" w14:textId="77777777" w:rsidR="0034752B" w:rsidRPr="009814E1" w:rsidRDefault="009814E1" w:rsidP="009814E1">
      <w:pPr>
        <w:numPr>
          <w:ilvl w:val="0"/>
          <w:numId w:val="29"/>
        </w:numPr>
        <w:jc w:val="both"/>
        <w:rPr>
          <w:rFonts w:eastAsia="MS Mincho"/>
          <w:i/>
          <w:color w:val="000000"/>
          <w:sz w:val="22"/>
          <w:lang w:val="en-US"/>
        </w:rPr>
      </w:pPr>
      <w:r w:rsidRPr="009814E1">
        <w:rPr>
          <w:rFonts w:eastAsia="MS Mincho" w:hint="eastAsia"/>
          <w:i/>
          <w:color w:val="000000"/>
          <w:sz w:val="22"/>
          <w:lang w:val="en-US"/>
        </w:rPr>
        <w:t>Demodulation reference signal</w:t>
      </w:r>
    </w:p>
    <w:p w14:paraId="6353FD55" w14:textId="77777777" w:rsidR="0034752B" w:rsidRPr="009814E1" w:rsidRDefault="009814E1" w:rsidP="009814E1">
      <w:pPr>
        <w:numPr>
          <w:ilvl w:val="0"/>
          <w:numId w:val="29"/>
        </w:numPr>
        <w:jc w:val="both"/>
        <w:rPr>
          <w:rFonts w:eastAsia="MS Mincho"/>
          <w:i/>
          <w:color w:val="000000"/>
          <w:sz w:val="22"/>
          <w:lang w:val="en-US"/>
        </w:rPr>
      </w:pPr>
      <w:r w:rsidRPr="009814E1">
        <w:rPr>
          <w:rFonts w:eastAsia="MS Mincho" w:hint="eastAsia"/>
          <w:i/>
          <w:color w:val="000000"/>
          <w:sz w:val="22"/>
          <w:lang w:val="en-US"/>
        </w:rPr>
        <w:t>Preamble</w:t>
      </w:r>
    </w:p>
    <w:p w14:paraId="282A8C88" w14:textId="77777777" w:rsidR="0034752B" w:rsidRPr="009814E1" w:rsidRDefault="009814E1" w:rsidP="009814E1">
      <w:pPr>
        <w:numPr>
          <w:ilvl w:val="0"/>
          <w:numId w:val="29"/>
        </w:numPr>
        <w:jc w:val="both"/>
        <w:rPr>
          <w:rFonts w:eastAsia="MS Mincho"/>
          <w:i/>
          <w:color w:val="000000"/>
          <w:sz w:val="22"/>
          <w:lang w:val="en-US"/>
        </w:rPr>
      </w:pPr>
      <w:r w:rsidRPr="009814E1">
        <w:rPr>
          <w:rFonts w:eastAsia="MS Mincho" w:hint="eastAsia"/>
          <w:i/>
          <w:color w:val="000000"/>
          <w:sz w:val="22"/>
          <w:lang w:val="en-US"/>
        </w:rPr>
        <w:t>Spatial-dimension</w:t>
      </w:r>
    </w:p>
    <w:p w14:paraId="035E1168" w14:textId="77777777" w:rsidR="009814E1" w:rsidRDefault="009814E1" w:rsidP="009814E1">
      <w:pPr>
        <w:numPr>
          <w:ilvl w:val="0"/>
          <w:numId w:val="29"/>
        </w:numPr>
        <w:jc w:val="both"/>
        <w:rPr>
          <w:rFonts w:eastAsia="MS Mincho"/>
          <w:color w:val="000000"/>
          <w:sz w:val="22"/>
          <w:lang w:val="en-US"/>
        </w:rPr>
      </w:pPr>
      <w:r w:rsidRPr="009814E1">
        <w:rPr>
          <w:rFonts w:eastAsia="MS Mincho" w:hint="eastAsia"/>
          <w:i/>
          <w:color w:val="000000"/>
          <w:sz w:val="22"/>
          <w:lang w:val="en-US"/>
        </w:rPr>
        <w:t>Power-dimension</w:t>
      </w:r>
    </w:p>
    <w:p w14:paraId="6B6B0CDD" w14:textId="71AD68E5" w:rsidR="005F55DA" w:rsidRPr="00B41736" w:rsidRDefault="009814E1" w:rsidP="007E7F90">
      <w:pPr>
        <w:numPr>
          <w:ilvl w:val="0"/>
          <w:numId w:val="29"/>
        </w:numPr>
        <w:spacing w:afterLines="50" w:after="120"/>
        <w:jc w:val="both"/>
        <w:rPr>
          <w:rFonts w:eastAsia="MS Mincho"/>
          <w:i/>
          <w:color w:val="000000"/>
          <w:sz w:val="22"/>
          <w:lang w:val="en-US"/>
        </w:rPr>
      </w:pPr>
      <w:r w:rsidRPr="009814E1">
        <w:rPr>
          <w:rFonts w:eastAsia="MS Mincho" w:hint="eastAsia"/>
          <w:i/>
          <w:color w:val="000000"/>
          <w:sz w:val="22"/>
          <w:lang w:val="en-US"/>
        </w:rPr>
        <w:t>Others are not precluded</w:t>
      </w:r>
    </w:p>
    <w:p w14:paraId="360A9317" w14:textId="47E5045C" w:rsidR="00F40FAA" w:rsidRDefault="007776F9" w:rsidP="002A67EC">
      <w:pPr>
        <w:pStyle w:val="1"/>
        <w:numPr>
          <w:ilvl w:val="0"/>
          <w:numId w:val="6"/>
        </w:numPr>
        <w:spacing w:after="120"/>
        <w:jc w:val="both"/>
        <w:rPr>
          <w:b/>
          <w:color w:val="000000"/>
          <w:lang w:val="en-US"/>
        </w:rPr>
      </w:pPr>
      <w:r w:rsidRPr="008C5F1C">
        <w:rPr>
          <w:rFonts w:hint="eastAsia"/>
          <w:b/>
          <w:color w:val="000000"/>
          <w:lang w:val="en-US"/>
        </w:rPr>
        <w:t xml:space="preserve">NOMA with </w:t>
      </w:r>
      <w:r w:rsidR="00001B43">
        <w:rPr>
          <w:b/>
          <w:color w:val="000000"/>
          <w:lang w:val="en-US"/>
        </w:rPr>
        <w:t>user grouping</w:t>
      </w:r>
    </w:p>
    <w:p w14:paraId="25DE0380" w14:textId="2368136A" w:rsidR="00DC74FB" w:rsidRDefault="000313C7" w:rsidP="007776F9">
      <w:pPr>
        <w:spacing w:afterLines="50" w:after="120"/>
        <w:jc w:val="both"/>
        <w:rPr>
          <w:rFonts w:eastAsiaTheme="minorEastAsia"/>
          <w:color w:val="000000"/>
          <w:sz w:val="22"/>
          <w:lang w:val="en-US" w:eastAsia="zh-CN"/>
        </w:rPr>
      </w:pPr>
      <w:r>
        <w:rPr>
          <w:color w:val="000000"/>
          <w:sz w:val="22"/>
          <w:lang w:val="en-US"/>
        </w:rPr>
        <w:t xml:space="preserve">The study of downlink multi-user superposition transmission (DL MUST) in Rel-13 has proved that power combined with </w:t>
      </w:r>
      <w:r w:rsidR="003A0D54">
        <w:rPr>
          <w:color w:val="000000"/>
          <w:sz w:val="22"/>
          <w:lang w:val="en-US"/>
        </w:rPr>
        <w:t>successive interference cancellation (SIC)</w:t>
      </w:r>
      <w:r>
        <w:rPr>
          <w:color w:val="000000"/>
          <w:sz w:val="22"/>
          <w:lang w:val="en-US"/>
        </w:rPr>
        <w:t xml:space="preserve"> receiver can provide significant throughput gain </w:t>
      </w:r>
      <w:r>
        <w:rPr>
          <w:color w:val="000000"/>
          <w:sz w:val="22"/>
          <w:lang w:val="en-US"/>
        </w:rPr>
        <w:fldChar w:fldCharType="begin"/>
      </w:r>
      <w:r>
        <w:rPr>
          <w:color w:val="000000"/>
          <w:sz w:val="22"/>
          <w:lang w:val="en-US"/>
        </w:rPr>
        <w:instrText xml:space="preserve"> REF _Ref503190299 \n \h </w:instrText>
      </w:r>
      <w:r>
        <w:rPr>
          <w:color w:val="000000"/>
          <w:sz w:val="22"/>
          <w:lang w:val="en-US"/>
        </w:rPr>
      </w:r>
      <w:r>
        <w:rPr>
          <w:color w:val="000000"/>
          <w:sz w:val="22"/>
          <w:lang w:val="en-US"/>
        </w:rPr>
        <w:fldChar w:fldCharType="separate"/>
      </w:r>
      <w:r w:rsidR="00E0259E">
        <w:rPr>
          <w:color w:val="000000"/>
          <w:sz w:val="22"/>
          <w:lang w:val="en-US"/>
        </w:rPr>
        <w:t>[2]</w:t>
      </w:r>
      <w:r>
        <w:rPr>
          <w:color w:val="000000"/>
          <w:sz w:val="22"/>
          <w:lang w:val="en-US"/>
        </w:rPr>
        <w:fldChar w:fldCharType="end"/>
      </w:r>
      <w:r>
        <w:rPr>
          <w:color w:val="000000"/>
          <w:sz w:val="22"/>
          <w:lang w:val="en-US"/>
        </w:rPr>
        <w:t xml:space="preserve">. However, even though power-domain is included one of MA signatures, it has not been fully exploited in the Rel-14 study item of </w:t>
      </w:r>
      <w:r w:rsidR="00F827E4">
        <w:rPr>
          <w:rFonts w:hint="eastAsia"/>
          <w:color w:val="000000"/>
          <w:sz w:val="22"/>
          <w:lang w:val="en-US"/>
        </w:rPr>
        <w:t>NR</w:t>
      </w:r>
      <w:r w:rsidRPr="000313C7">
        <w:rPr>
          <w:color w:val="000000"/>
          <w:sz w:val="22"/>
          <w:lang w:val="en-US"/>
        </w:rPr>
        <w:t>. Considering the near-far effect, power difference is a natural p</w:t>
      </w:r>
      <w:r>
        <w:rPr>
          <w:color w:val="000000"/>
          <w:sz w:val="22"/>
          <w:lang w:val="en-US"/>
        </w:rPr>
        <w:t>henomenon in wireless networks, which can be further designed for performance enhancement</w:t>
      </w:r>
      <w:r w:rsidRPr="000313C7">
        <w:rPr>
          <w:color w:val="000000"/>
          <w:sz w:val="22"/>
          <w:lang w:val="en-US"/>
        </w:rPr>
        <w:t>.</w:t>
      </w:r>
    </w:p>
    <w:p w14:paraId="51391B5E" w14:textId="682935C0" w:rsidR="00F06BD6" w:rsidRPr="00022056" w:rsidRDefault="00F06BD6" w:rsidP="007776F9">
      <w:pPr>
        <w:spacing w:afterLines="50" w:after="120"/>
        <w:jc w:val="both"/>
        <w:rPr>
          <w:rFonts w:eastAsiaTheme="minorEastAsia"/>
          <w:b/>
          <w:color w:val="000000"/>
          <w:sz w:val="22"/>
          <w:lang w:val="en-US" w:eastAsia="zh-CN"/>
        </w:rPr>
      </w:pPr>
      <w:bookmarkStart w:id="4" w:name="OLE_LINK12"/>
      <w:r w:rsidRPr="00022056">
        <w:rPr>
          <w:rFonts w:eastAsiaTheme="minorEastAsia"/>
          <w:b/>
          <w:color w:val="000000"/>
          <w:sz w:val="22"/>
          <w:lang w:val="en-US" w:eastAsia="zh-CN"/>
        </w:rPr>
        <w:t xml:space="preserve">Proposal 1: Power </w:t>
      </w:r>
      <w:r w:rsidR="000D7537">
        <w:rPr>
          <w:rFonts w:eastAsia="Yu Mincho" w:hint="eastAsia"/>
          <w:b/>
          <w:color w:val="000000"/>
          <w:sz w:val="22"/>
          <w:lang w:val="en-US"/>
        </w:rPr>
        <w:t xml:space="preserve">allocation </w:t>
      </w:r>
      <w:r w:rsidR="00B11C11" w:rsidRPr="00022056">
        <w:rPr>
          <w:rFonts w:eastAsiaTheme="minorEastAsia"/>
          <w:b/>
          <w:color w:val="000000"/>
          <w:sz w:val="22"/>
          <w:lang w:val="en-US" w:eastAsia="zh-CN"/>
        </w:rPr>
        <w:t>should</w:t>
      </w:r>
      <w:r w:rsidRPr="00022056">
        <w:rPr>
          <w:rFonts w:eastAsiaTheme="minorEastAsia"/>
          <w:b/>
          <w:color w:val="000000"/>
          <w:sz w:val="22"/>
          <w:lang w:val="en-US" w:eastAsia="zh-CN"/>
        </w:rPr>
        <w:t xml:space="preserve"> be further studied </w:t>
      </w:r>
      <w:r w:rsidR="00E4148E" w:rsidRPr="00022056">
        <w:rPr>
          <w:rFonts w:eastAsiaTheme="minorEastAsia"/>
          <w:b/>
          <w:color w:val="000000"/>
          <w:sz w:val="22"/>
          <w:lang w:val="en-US" w:eastAsia="zh-CN"/>
        </w:rPr>
        <w:t>for</w:t>
      </w:r>
      <w:r w:rsidRPr="00022056">
        <w:rPr>
          <w:rFonts w:eastAsiaTheme="minorEastAsia"/>
          <w:b/>
          <w:color w:val="000000"/>
          <w:sz w:val="22"/>
          <w:lang w:val="en-US" w:eastAsia="zh-CN"/>
        </w:rPr>
        <w:t xml:space="preserve"> uplink NOMA for performance enhancement.</w:t>
      </w:r>
    </w:p>
    <w:bookmarkEnd w:id="4"/>
    <w:p w14:paraId="73F8B0C4" w14:textId="42F5FEBE" w:rsidR="00B87ADA" w:rsidRPr="00B87ADA" w:rsidRDefault="00B87ADA" w:rsidP="00B87ADA">
      <w:pPr>
        <w:pStyle w:val="4"/>
        <w:spacing w:beforeLines="50" w:before="120" w:afterLines="50" w:after="120"/>
        <w:jc w:val="left"/>
        <w:rPr>
          <w:b/>
          <w:i w:val="0"/>
        </w:rPr>
      </w:pPr>
      <w:r w:rsidRPr="00B87ADA">
        <w:rPr>
          <w:b/>
          <w:i w:val="0"/>
        </w:rPr>
        <w:t xml:space="preserve">2.1 </w:t>
      </w:r>
      <w:r>
        <w:rPr>
          <w:rFonts w:hint="eastAsia"/>
          <w:b/>
          <w:i w:val="0"/>
        </w:rPr>
        <w:t>Enhancements of NOMA schemes</w:t>
      </w:r>
    </w:p>
    <w:p w14:paraId="4207AC10" w14:textId="03D4A11D" w:rsidR="00554F83" w:rsidRDefault="00B023B2" w:rsidP="007776F9">
      <w:pPr>
        <w:spacing w:afterLines="50" w:after="120"/>
        <w:jc w:val="both"/>
        <w:rPr>
          <w:rFonts w:eastAsiaTheme="minorEastAsia"/>
          <w:color w:val="000000"/>
          <w:sz w:val="22"/>
          <w:lang w:val="en-US" w:eastAsia="zh-CN"/>
        </w:rPr>
      </w:pPr>
      <w:r>
        <w:rPr>
          <w:rFonts w:eastAsiaTheme="minorEastAsia"/>
          <w:color w:val="000000"/>
          <w:sz w:val="22"/>
          <w:lang w:val="en-US" w:eastAsia="zh-CN"/>
        </w:rPr>
        <w:t>As the most commonly used receiver by uplink NOMA schemes, SIC receiver exploits received p</w:t>
      </w:r>
      <w:r w:rsidRPr="00B023B2">
        <w:rPr>
          <w:rFonts w:eastAsiaTheme="minorEastAsia"/>
          <w:color w:val="000000"/>
          <w:sz w:val="22"/>
          <w:lang w:val="en-US" w:eastAsia="zh-CN"/>
        </w:rPr>
        <w:t xml:space="preserve">ower differences among multiple users, where users are detected and cancelled from the received signals successively in the order of received power. </w:t>
      </w:r>
      <w:r>
        <w:rPr>
          <w:rFonts w:eastAsiaTheme="minorEastAsia"/>
          <w:color w:val="000000"/>
          <w:sz w:val="22"/>
          <w:lang w:val="en-US" w:eastAsia="zh-CN"/>
        </w:rPr>
        <w:t xml:space="preserve">The larger difference among the received powers is, the better performance SIC receiver achieves. In existing NOMA schemes assuming equal average received power, only the power difference caused by </w:t>
      </w:r>
      <w:r w:rsidR="00CF78DE">
        <w:rPr>
          <w:rFonts w:eastAsiaTheme="minorEastAsia"/>
          <w:color w:val="000000"/>
          <w:sz w:val="22"/>
          <w:lang w:val="en-US" w:eastAsia="zh-CN"/>
        </w:rPr>
        <w:t>short-term variations</w:t>
      </w:r>
      <w:r>
        <w:rPr>
          <w:rFonts w:eastAsiaTheme="minorEastAsia"/>
          <w:color w:val="000000"/>
          <w:sz w:val="22"/>
          <w:lang w:val="en-US" w:eastAsia="zh-CN"/>
        </w:rPr>
        <w:t xml:space="preserve"> remains</w:t>
      </w:r>
      <w:r w:rsidR="00554F83">
        <w:rPr>
          <w:rFonts w:eastAsiaTheme="minorEastAsia"/>
          <w:color w:val="000000"/>
          <w:sz w:val="22"/>
          <w:lang w:val="en-US" w:eastAsia="zh-CN"/>
        </w:rPr>
        <w:t>, which limits the performance of SIC</w:t>
      </w:r>
      <w:r>
        <w:rPr>
          <w:rFonts w:eastAsiaTheme="minorEastAsia"/>
          <w:color w:val="000000"/>
          <w:sz w:val="22"/>
          <w:lang w:val="en-US" w:eastAsia="zh-CN"/>
        </w:rPr>
        <w:t xml:space="preserve">. </w:t>
      </w:r>
    </w:p>
    <w:p w14:paraId="738032D7" w14:textId="0FFFED7B" w:rsidR="00773ECC" w:rsidRDefault="00554F83" w:rsidP="007776F9">
      <w:pPr>
        <w:spacing w:afterLines="50" w:after="120"/>
        <w:jc w:val="both"/>
        <w:rPr>
          <w:rFonts w:eastAsiaTheme="minorEastAsia"/>
          <w:color w:val="000000"/>
          <w:sz w:val="22"/>
          <w:lang w:val="en-US" w:eastAsia="zh-CN"/>
        </w:rPr>
      </w:pPr>
      <w:r>
        <w:rPr>
          <w:rFonts w:eastAsiaTheme="minorEastAsia"/>
          <w:color w:val="000000"/>
          <w:sz w:val="22"/>
          <w:lang w:val="en-US" w:eastAsia="zh-CN"/>
        </w:rPr>
        <w:t>Different from existing NOMA schemes usually assuming equal average received power, the received powers of multiple users in this contribution are divided into multiple levels as shown in</w:t>
      </w:r>
      <w:r w:rsidRPr="00336A5F">
        <w:rPr>
          <w:rFonts w:eastAsiaTheme="minorEastAsia"/>
          <w:color w:val="000000"/>
          <w:sz w:val="22"/>
          <w:lang w:val="en-US" w:eastAsia="zh-CN"/>
        </w:rPr>
        <w:t xml:space="preserve"> </w:t>
      </w:r>
      <w:r w:rsidRPr="00336A5F">
        <w:rPr>
          <w:rFonts w:eastAsiaTheme="minorEastAsia"/>
          <w:color w:val="000000"/>
          <w:sz w:val="22"/>
          <w:lang w:val="en-US" w:eastAsia="zh-CN"/>
        </w:rPr>
        <w:fldChar w:fldCharType="begin"/>
      </w:r>
      <w:r w:rsidRPr="00336A5F">
        <w:rPr>
          <w:rFonts w:eastAsiaTheme="minorEastAsia"/>
          <w:color w:val="000000"/>
          <w:sz w:val="22"/>
          <w:lang w:val="en-US" w:eastAsia="zh-CN"/>
        </w:rPr>
        <w:instrText xml:space="preserve"> REF _Ref503190977 \h  \* MERGEFORMAT </w:instrText>
      </w:r>
      <w:r w:rsidRPr="00336A5F">
        <w:rPr>
          <w:rFonts w:eastAsiaTheme="minorEastAsia"/>
          <w:color w:val="000000"/>
          <w:sz w:val="22"/>
          <w:lang w:val="en-US" w:eastAsia="zh-CN"/>
        </w:rPr>
      </w:r>
      <w:r w:rsidRPr="00336A5F">
        <w:rPr>
          <w:rFonts w:eastAsiaTheme="minorEastAsia"/>
          <w:color w:val="000000"/>
          <w:sz w:val="22"/>
          <w:lang w:val="en-US" w:eastAsia="zh-CN"/>
        </w:rPr>
        <w:fldChar w:fldCharType="separate"/>
      </w:r>
      <w:r w:rsidRPr="00336A5F">
        <w:rPr>
          <w:sz w:val="22"/>
        </w:rPr>
        <w:t xml:space="preserve">Figure </w:t>
      </w:r>
      <w:r w:rsidRPr="00E0259E">
        <w:rPr>
          <w:noProof/>
          <w:sz w:val="22"/>
        </w:rPr>
        <w:t>1</w:t>
      </w:r>
      <w:r w:rsidRPr="00336A5F">
        <w:rPr>
          <w:rFonts w:eastAsiaTheme="minorEastAsia"/>
          <w:color w:val="000000"/>
          <w:sz w:val="22"/>
          <w:lang w:val="en-US" w:eastAsia="zh-CN"/>
        </w:rPr>
        <w:fldChar w:fldCharType="end"/>
      </w:r>
      <w:r>
        <w:rPr>
          <w:rFonts w:eastAsiaTheme="minorEastAsia"/>
          <w:color w:val="000000"/>
          <w:sz w:val="22"/>
          <w:lang w:val="en-US" w:eastAsia="zh-CN"/>
        </w:rPr>
        <w:t xml:space="preserve">. </w:t>
      </w:r>
      <w:r w:rsidR="00422DB4">
        <w:rPr>
          <w:rFonts w:eastAsiaTheme="minorEastAsia"/>
          <w:color w:val="000000"/>
          <w:sz w:val="22"/>
          <w:lang w:val="en-US" w:eastAsia="zh-CN"/>
        </w:rPr>
        <w:t>Then, users are divided into multiple groups based on the average receiver powers, where u</w:t>
      </w:r>
      <w:r w:rsidR="00670D20">
        <w:rPr>
          <w:rFonts w:eastAsiaTheme="minorEastAsia"/>
          <w:color w:val="000000"/>
          <w:sz w:val="22"/>
          <w:lang w:val="en-US" w:eastAsia="zh-CN"/>
        </w:rPr>
        <w:t xml:space="preserve">sers having identical and different average received power are classified into one user group and different user groups, respectively. </w:t>
      </w:r>
      <w:r w:rsidR="00773ECC">
        <w:rPr>
          <w:rFonts w:eastAsiaTheme="minorEastAsia"/>
          <w:color w:val="000000"/>
          <w:sz w:val="22"/>
          <w:lang w:val="en-US" w:eastAsia="zh-CN"/>
        </w:rPr>
        <w:t xml:space="preserve">In this case, the </w:t>
      </w:r>
      <w:r w:rsidR="00A97F14">
        <w:rPr>
          <w:rFonts w:eastAsiaTheme="minorEastAsia"/>
          <w:color w:val="000000"/>
          <w:sz w:val="22"/>
          <w:lang w:val="en-US" w:eastAsia="zh-CN"/>
        </w:rPr>
        <w:t xml:space="preserve">SIC order depends </w:t>
      </w:r>
      <w:r w:rsidR="000D7537">
        <w:rPr>
          <w:rFonts w:eastAsia="Yu Mincho" w:hint="eastAsia"/>
          <w:color w:val="000000"/>
          <w:sz w:val="22"/>
          <w:lang w:val="en-US"/>
        </w:rPr>
        <w:t xml:space="preserve">on </w:t>
      </w:r>
      <w:r w:rsidR="00A97F14">
        <w:rPr>
          <w:rFonts w:eastAsiaTheme="minorEastAsia"/>
          <w:color w:val="000000"/>
          <w:sz w:val="22"/>
          <w:lang w:val="en-US" w:eastAsia="zh-CN"/>
        </w:rPr>
        <w:t>not only short-term variations</w:t>
      </w:r>
      <w:r w:rsidR="00773ECC">
        <w:rPr>
          <w:rFonts w:eastAsiaTheme="minorEastAsia"/>
          <w:color w:val="000000"/>
          <w:sz w:val="22"/>
          <w:lang w:val="en-US" w:eastAsia="zh-CN"/>
        </w:rPr>
        <w:t xml:space="preserve"> but also the multi-level </w:t>
      </w:r>
      <w:r w:rsidR="00A97F14">
        <w:rPr>
          <w:rFonts w:eastAsiaTheme="minorEastAsia"/>
          <w:color w:val="000000"/>
          <w:sz w:val="22"/>
          <w:lang w:val="en-US" w:eastAsia="zh-CN"/>
        </w:rPr>
        <w:t xml:space="preserve">average </w:t>
      </w:r>
      <w:r w:rsidR="00773ECC">
        <w:rPr>
          <w:rFonts w:eastAsiaTheme="minorEastAsia"/>
          <w:color w:val="000000"/>
          <w:sz w:val="22"/>
          <w:lang w:val="en-US" w:eastAsia="zh-CN"/>
        </w:rPr>
        <w:t xml:space="preserve">received powers. With the help of multi-level </w:t>
      </w:r>
      <w:r w:rsidR="00A97F14">
        <w:rPr>
          <w:rFonts w:eastAsiaTheme="minorEastAsia"/>
          <w:color w:val="000000"/>
          <w:sz w:val="22"/>
          <w:lang w:val="en-US" w:eastAsia="zh-CN"/>
        </w:rPr>
        <w:t xml:space="preserve">average </w:t>
      </w:r>
      <w:r w:rsidR="00773ECC">
        <w:rPr>
          <w:rFonts w:eastAsiaTheme="minorEastAsia"/>
          <w:color w:val="000000"/>
          <w:sz w:val="22"/>
          <w:lang w:val="en-US" w:eastAsia="zh-CN"/>
        </w:rPr>
        <w:t>received powers, the receiver obtains more opportunities on interference cancellation and better performance.</w:t>
      </w:r>
    </w:p>
    <w:p w14:paraId="1C0A91E2" w14:textId="77777777" w:rsidR="00207FCA" w:rsidRPr="008C5F1C" w:rsidRDefault="00207FCA" w:rsidP="00207FCA">
      <w:pPr>
        <w:spacing w:afterLines="50" w:after="120"/>
        <w:ind w:left="420"/>
        <w:jc w:val="center"/>
        <w:rPr>
          <w:rFonts w:eastAsia="MS Mincho"/>
          <w:color w:val="000000"/>
          <w:sz w:val="22"/>
          <w:lang w:val="en-US"/>
        </w:rPr>
      </w:pPr>
      <w:r>
        <w:object w:dxaOrig="18468" w:dyaOrig="7129" w14:anchorId="14264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35pt" o:ole="">
            <v:imagedata r:id="rId8" o:title=""/>
          </v:shape>
          <o:OLEObject Type="Embed" ProgID="Visio.Drawing.15" ShapeID="_x0000_i1025" DrawAspect="Content" ObjectID="_1577271063" r:id="rId9"/>
        </w:object>
      </w:r>
    </w:p>
    <w:p w14:paraId="07CBC5CB" w14:textId="7023A803" w:rsidR="00207FCA" w:rsidRPr="00207FCA" w:rsidRDefault="00207FCA" w:rsidP="00207FCA">
      <w:pPr>
        <w:spacing w:afterLines="50" w:after="120"/>
        <w:jc w:val="center"/>
        <w:rPr>
          <w:rFonts w:eastAsiaTheme="minorEastAsia"/>
          <w:color w:val="000000"/>
          <w:sz w:val="22"/>
          <w:lang w:val="en-US" w:eastAsia="zh-CN"/>
        </w:rPr>
      </w:pPr>
      <w:bookmarkStart w:id="5" w:name="_Ref503190977"/>
      <w:r w:rsidRPr="00207FCA">
        <w:rPr>
          <w:sz w:val="22"/>
        </w:rPr>
        <w:t xml:space="preserve">Figure </w:t>
      </w:r>
      <w:r w:rsidRPr="00207FCA">
        <w:rPr>
          <w:sz w:val="22"/>
        </w:rPr>
        <w:fldChar w:fldCharType="begin"/>
      </w:r>
      <w:r w:rsidRPr="00207FCA">
        <w:rPr>
          <w:sz w:val="22"/>
        </w:rPr>
        <w:instrText xml:space="preserve"> SEQ Figure \* ARABIC </w:instrText>
      </w:r>
      <w:r w:rsidRPr="00207FCA">
        <w:rPr>
          <w:sz w:val="22"/>
        </w:rPr>
        <w:fldChar w:fldCharType="separate"/>
      </w:r>
      <w:r w:rsidR="00C03B40">
        <w:rPr>
          <w:noProof/>
          <w:sz w:val="22"/>
        </w:rPr>
        <w:t>1</w:t>
      </w:r>
      <w:r w:rsidRPr="00207FCA">
        <w:rPr>
          <w:sz w:val="22"/>
        </w:rPr>
        <w:fldChar w:fldCharType="end"/>
      </w:r>
      <w:bookmarkEnd w:id="5"/>
      <w:r w:rsidRPr="00207FCA">
        <w:rPr>
          <w:sz w:val="22"/>
        </w:rPr>
        <w:t xml:space="preserve">  Illustration of multi-level </w:t>
      </w:r>
      <w:r w:rsidR="00A97F14">
        <w:rPr>
          <w:sz w:val="22"/>
        </w:rPr>
        <w:t xml:space="preserve">average </w:t>
      </w:r>
      <w:r w:rsidRPr="00207FCA">
        <w:rPr>
          <w:sz w:val="22"/>
        </w:rPr>
        <w:t>received powers and user grouping</w:t>
      </w:r>
    </w:p>
    <w:p w14:paraId="46BF5CD6" w14:textId="191C1F81" w:rsidR="00773ECC" w:rsidRDefault="00773ECC" w:rsidP="007776F9">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The proposed enhancement of multi-level average received powers can be combined with all existing NOMA schemes. MA signature in existing NOMA schemes </w:t>
      </w:r>
      <m:oMath>
        <m:r>
          <w:rPr>
            <w:rFonts w:ascii="Cambria Math" w:eastAsiaTheme="minorEastAsia" w:hAnsi="Cambria Math"/>
            <w:color w:val="000000"/>
            <w:sz w:val="22"/>
            <w:lang w:val="en-US" w:eastAsia="zh-CN"/>
          </w:rPr>
          <m:t>s</m:t>
        </m:r>
      </m:oMath>
      <w:r>
        <w:rPr>
          <w:rFonts w:eastAsiaTheme="minorEastAsia"/>
          <w:color w:val="000000"/>
          <w:sz w:val="22"/>
          <w:lang w:val="en-US" w:eastAsia="zh-CN"/>
        </w:rPr>
        <w:t xml:space="preserve">, e.g., sequence, </w:t>
      </w:r>
      <w:r w:rsidR="0005267C">
        <w:rPr>
          <w:rFonts w:eastAsiaTheme="minorEastAsia"/>
          <w:color w:val="000000"/>
          <w:sz w:val="22"/>
          <w:lang w:val="en-US" w:eastAsia="zh-CN"/>
        </w:rPr>
        <w:t>codeword</w:t>
      </w:r>
      <w:r>
        <w:rPr>
          <w:rFonts w:eastAsiaTheme="minorEastAsia"/>
          <w:color w:val="000000"/>
          <w:sz w:val="22"/>
          <w:lang w:val="en-US" w:eastAsia="zh-CN"/>
        </w:rPr>
        <w:t xml:space="preserve"> and mapping pattern, etc., is </w:t>
      </w:r>
      <w:r w:rsidR="000D7537">
        <w:rPr>
          <w:rFonts w:eastAsia="Yu Mincho" w:hint="eastAsia"/>
          <w:color w:val="000000"/>
          <w:sz w:val="22"/>
          <w:lang w:val="en-US"/>
        </w:rPr>
        <w:t>modified as</w:t>
      </w:r>
      <w:r>
        <w:rPr>
          <w:rFonts w:eastAsiaTheme="minorEastAsia"/>
          <w:color w:val="000000"/>
          <w:sz w:val="22"/>
          <w:lang w:val="en-US" w:eastAsia="zh-CN"/>
        </w:rPr>
        <w:t xml:space="preserve"> a set of power and existing MA signature </w:t>
      </w:r>
      <m:oMath>
        <m:d>
          <m:dPr>
            <m:begChr m:val="{"/>
            <m:endChr m:val="}"/>
            <m:ctrlPr>
              <w:rPr>
                <w:rFonts w:ascii="Cambria Math" w:eastAsiaTheme="minorEastAsia" w:hAnsi="Cambria Math"/>
                <w:color w:val="000000"/>
                <w:sz w:val="22"/>
                <w:lang w:val="en-US" w:eastAsia="zh-CN"/>
              </w:rPr>
            </m:ctrlPr>
          </m:dPr>
          <m:e>
            <m:r>
              <w:rPr>
                <w:rFonts w:ascii="Cambria Math" w:eastAsiaTheme="minorEastAsia" w:hAnsi="Cambria Math"/>
                <w:color w:val="000000"/>
                <w:sz w:val="22"/>
                <w:lang w:val="en-US" w:eastAsia="zh-CN"/>
              </w:rPr>
              <m:t>P,s</m:t>
            </m:r>
          </m:e>
        </m:d>
      </m:oMath>
      <w:r>
        <w:rPr>
          <w:rFonts w:eastAsiaTheme="minorEastAsia" w:hint="eastAsia"/>
          <w:color w:val="000000"/>
          <w:sz w:val="22"/>
          <w:lang w:val="en-US" w:eastAsia="zh-CN"/>
        </w:rPr>
        <w:t xml:space="preserve"> as shown in </w:t>
      </w:r>
      <w:r>
        <w:rPr>
          <w:rFonts w:eastAsiaTheme="minorEastAsia"/>
          <w:color w:val="000000"/>
          <w:sz w:val="22"/>
          <w:lang w:val="en-US" w:eastAsia="zh-CN"/>
        </w:rPr>
        <w:fldChar w:fldCharType="begin"/>
      </w:r>
      <w:r>
        <w:rPr>
          <w:rFonts w:eastAsiaTheme="minorEastAsia"/>
          <w:color w:val="000000"/>
          <w:sz w:val="22"/>
          <w:lang w:val="en-US" w:eastAsia="zh-CN"/>
        </w:rPr>
        <w:instrText xml:space="preserve"> </w:instrText>
      </w:r>
      <w:r>
        <w:rPr>
          <w:rFonts w:eastAsiaTheme="minorEastAsia" w:hint="eastAsia"/>
          <w:color w:val="000000"/>
          <w:sz w:val="22"/>
          <w:lang w:val="en-US" w:eastAsia="zh-CN"/>
        </w:rPr>
        <w:instrText>REF _Ref503190977 \h</w:instrText>
      </w:r>
      <w:r>
        <w:rPr>
          <w:rFonts w:eastAsiaTheme="minorEastAsia"/>
          <w:color w:val="000000"/>
          <w:sz w:val="22"/>
          <w:lang w:val="en-US" w:eastAsia="zh-CN"/>
        </w:rPr>
        <w:instrText xml:space="preserve">  \* MERGEFORMAT </w:instrText>
      </w:r>
      <w:r>
        <w:rPr>
          <w:rFonts w:eastAsiaTheme="minorEastAsia"/>
          <w:color w:val="000000"/>
          <w:sz w:val="22"/>
          <w:lang w:val="en-US" w:eastAsia="zh-CN"/>
        </w:rPr>
      </w:r>
      <w:r>
        <w:rPr>
          <w:rFonts w:eastAsiaTheme="minorEastAsia"/>
          <w:color w:val="000000"/>
          <w:sz w:val="22"/>
          <w:lang w:val="en-US" w:eastAsia="zh-CN"/>
        </w:rPr>
        <w:fldChar w:fldCharType="separate"/>
      </w:r>
      <w:r w:rsidRPr="00336A5F">
        <w:rPr>
          <w:sz w:val="22"/>
        </w:rPr>
        <w:t xml:space="preserve">Figure </w:t>
      </w:r>
      <w:r w:rsidRPr="00A90C8E">
        <w:rPr>
          <w:noProof/>
          <w:sz w:val="22"/>
        </w:rPr>
        <w:t>1</w:t>
      </w:r>
      <w:r>
        <w:rPr>
          <w:rFonts w:eastAsiaTheme="minorEastAsia"/>
          <w:color w:val="000000"/>
          <w:sz w:val="22"/>
          <w:lang w:val="en-US" w:eastAsia="zh-CN"/>
        </w:rPr>
        <w:fldChar w:fldCharType="end"/>
      </w:r>
      <w:r>
        <w:rPr>
          <w:rFonts w:eastAsiaTheme="minorEastAsia"/>
          <w:color w:val="000000"/>
          <w:sz w:val="22"/>
          <w:lang w:val="en-US" w:eastAsia="zh-CN"/>
        </w:rPr>
        <w:t>.</w:t>
      </w:r>
      <w:r w:rsidR="0005267C">
        <w:rPr>
          <w:rFonts w:eastAsiaTheme="minorEastAsia"/>
          <w:color w:val="000000"/>
          <w:sz w:val="22"/>
          <w:lang w:val="en-US" w:eastAsia="zh-CN"/>
        </w:rPr>
        <w:t xml:space="preserve"> This combination provides more opportunities on the </w:t>
      </w:r>
      <w:r w:rsidR="000B610D">
        <w:rPr>
          <w:rFonts w:eastAsiaTheme="minorEastAsia"/>
          <w:color w:val="000000"/>
          <w:sz w:val="22"/>
          <w:lang w:val="en-US" w:eastAsia="zh-CN"/>
        </w:rPr>
        <w:t xml:space="preserve">signature design for each group. For example, to increase the total number of signatures in the pool, the original signature pool of </w:t>
      </w:r>
      <m:oMath>
        <m:r>
          <w:rPr>
            <w:rFonts w:ascii="Cambria Math" w:eastAsiaTheme="minorEastAsia" w:hAnsi="Cambria Math"/>
            <w:color w:val="000000"/>
            <w:sz w:val="22"/>
            <w:lang w:val="en-US" w:eastAsia="zh-CN"/>
          </w:rPr>
          <m:t>s</m:t>
        </m:r>
      </m:oMath>
      <w:r w:rsidR="000B610D">
        <w:rPr>
          <w:rFonts w:eastAsiaTheme="minorEastAsia" w:hint="eastAsia"/>
          <w:color w:val="000000"/>
          <w:sz w:val="22"/>
          <w:lang w:val="en-US" w:eastAsia="zh-CN"/>
        </w:rPr>
        <w:t xml:space="preserve"> can be reused in all the </w:t>
      </w:r>
      <m:oMath>
        <m:r>
          <w:rPr>
            <w:rFonts w:ascii="Cambria Math" w:eastAsiaTheme="minorEastAsia" w:hAnsi="Cambria Math"/>
            <w:color w:val="000000"/>
            <w:sz w:val="22"/>
            <w:lang w:val="en-US" w:eastAsia="zh-CN"/>
          </w:rPr>
          <m:t>G</m:t>
        </m:r>
      </m:oMath>
      <w:r w:rsidR="000B610D">
        <w:rPr>
          <w:rFonts w:eastAsiaTheme="minorEastAsia" w:hint="eastAsia"/>
          <w:color w:val="000000"/>
          <w:sz w:val="22"/>
          <w:lang w:val="en-US" w:eastAsia="zh-CN"/>
        </w:rPr>
        <w:t xml:space="preserve"> groups. </w:t>
      </w:r>
      <w:r w:rsidR="000B610D">
        <w:rPr>
          <w:rFonts w:eastAsiaTheme="minorEastAsia"/>
          <w:color w:val="000000"/>
          <w:sz w:val="22"/>
          <w:lang w:val="en-US" w:eastAsia="zh-CN"/>
        </w:rPr>
        <w:t xml:space="preserve">In this case, the signature pool is enlarged by </w:t>
      </w:r>
      <m:oMath>
        <m:r>
          <w:rPr>
            <w:rFonts w:ascii="Cambria Math" w:eastAsiaTheme="minorEastAsia" w:hAnsi="Cambria Math"/>
            <w:color w:val="000000"/>
            <w:sz w:val="22"/>
            <w:lang w:val="en-US" w:eastAsia="zh-CN"/>
          </w:rPr>
          <m:t>G</m:t>
        </m:r>
      </m:oMath>
      <w:r w:rsidR="000B610D">
        <w:rPr>
          <w:rFonts w:eastAsiaTheme="minorEastAsia"/>
          <w:color w:val="000000"/>
          <w:sz w:val="22"/>
          <w:lang w:val="en-US" w:eastAsia="zh-CN"/>
        </w:rPr>
        <w:t xml:space="preserve"> times, which will reduce the collision probability in mMTC and increase the connectivity capability. </w:t>
      </w:r>
      <w:r w:rsidR="007B1974">
        <w:rPr>
          <w:rFonts w:eastAsia="Yu Mincho" w:hint="eastAsia"/>
          <w:color w:val="000000"/>
          <w:sz w:val="22"/>
          <w:lang w:val="en-US"/>
        </w:rPr>
        <w:t>On the other hand</w:t>
      </w:r>
      <w:r w:rsidR="00673C6A">
        <w:rPr>
          <w:rFonts w:eastAsiaTheme="minorEastAsia"/>
          <w:color w:val="000000"/>
          <w:sz w:val="22"/>
          <w:lang w:val="en-US" w:eastAsia="zh-CN"/>
        </w:rPr>
        <w:t xml:space="preserve">, </w:t>
      </w:r>
      <w:r w:rsidR="00BA6A95">
        <w:rPr>
          <w:rFonts w:eastAsiaTheme="minorEastAsia"/>
          <w:color w:val="000000"/>
          <w:sz w:val="22"/>
          <w:lang w:val="en-US" w:eastAsia="zh-CN"/>
        </w:rPr>
        <w:t xml:space="preserve">when the connectivity requirement is not very high and the collision probability is not a big issue, reducing intra-group interference is more important for performance enhancement. In this case, </w:t>
      </w:r>
      <w:r w:rsidR="000B610D">
        <w:rPr>
          <w:rFonts w:eastAsiaTheme="minorEastAsia"/>
          <w:color w:val="000000"/>
          <w:sz w:val="22"/>
          <w:lang w:val="en-US" w:eastAsia="zh-CN"/>
        </w:rPr>
        <w:t xml:space="preserve">the original signature pool of </w:t>
      </w:r>
      <m:oMath>
        <m:r>
          <w:rPr>
            <w:rFonts w:ascii="Cambria Math" w:eastAsiaTheme="minorEastAsia" w:hAnsi="Cambria Math"/>
            <w:color w:val="000000"/>
            <w:sz w:val="22"/>
            <w:lang w:val="en-US" w:eastAsia="zh-CN"/>
          </w:rPr>
          <m:t>s</m:t>
        </m:r>
      </m:oMath>
      <w:r w:rsidR="000B610D">
        <w:rPr>
          <w:rFonts w:eastAsiaTheme="minorEastAsia" w:hint="eastAsia"/>
          <w:color w:val="000000"/>
          <w:sz w:val="22"/>
          <w:lang w:val="en-US" w:eastAsia="zh-CN"/>
        </w:rPr>
        <w:t xml:space="preserve"> can be </w:t>
      </w:r>
      <w:r w:rsidR="000B610D">
        <w:rPr>
          <w:rFonts w:eastAsiaTheme="minorEastAsia"/>
          <w:color w:val="000000"/>
          <w:sz w:val="22"/>
          <w:lang w:val="en-US" w:eastAsia="zh-CN"/>
        </w:rPr>
        <w:t xml:space="preserve">divided into </w:t>
      </w:r>
      <m:oMath>
        <m:r>
          <w:rPr>
            <w:rFonts w:ascii="Cambria Math" w:eastAsiaTheme="minorEastAsia" w:hAnsi="Cambria Math"/>
            <w:color w:val="000000"/>
            <w:sz w:val="22"/>
            <w:lang w:val="en-US" w:eastAsia="zh-CN"/>
          </w:rPr>
          <m:t>G</m:t>
        </m:r>
      </m:oMath>
      <w:r w:rsidR="000B610D">
        <w:rPr>
          <w:rFonts w:eastAsiaTheme="minorEastAsia" w:hint="eastAsia"/>
          <w:color w:val="000000"/>
          <w:sz w:val="22"/>
          <w:lang w:val="en-US" w:eastAsia="zh-CN"/>
        </w:rPr>
        <w:t xml:space="preserve"> groups, where </w:t>
      </w:r>
      <w:r w:rsidR="000B610D">
        <w:rPr>
          <w:rFonts w:eastAsiaTheme="minorEastAsia"/>
          <w:color w:val="000000"/>
          <w:sz w:val="22"/>
          <w:lang w:val="en-US" w:eastAsia="zh-CN"/>
        </w:rPr>
        <w:t>the</w:t>
      </w:r>
      <w:r w:rsidR="000B610D">
        <w:rPr>
          <w:rFonts w:eastAsiaTheme="minorEastAsia" w:hint="eastAsia"/>
          <w:color w:val="000000"/>
          <w:sz w:val="22"/>
          <w:lang w:val="en-US" w:eastAsia="zh-CN"/>
        </w:rPr>
        <w:t xml:space="preserve"> </w:t>
      </w:r>
      <w:r w:rsidR="000B610D">
        <w:rPr>
          <w:rFonts w:eastAsiaTheme="minorEastAsia"/>
          <w:color w:val="000000"/>
          <w:sz w:val="22"/>
          <w:lang w:val="en-US" w:eastAsia="zh-CN"/>
        </w:rPr>
        <w:t xml:space="preserve">signatures in one group are less interfered. For example, </w:t>
      </w:r>
      <w:r w:rsidR="00673C6A">
        <w:rPr>
          <w:rFonts w:eastAsiaTheme="minorEastAsia"/>
          <w:color w:val="000000"/>
          <w:sz w:val="22"/>
          <w:lang w:val="en-US" w:eastAsia="zh-CN"/>
        </w:rPr>
        <w:t>the mapping patterns can be divided into two groups as shown in (1). In this case, intra-group and inter-group interference are reduced by signature grouping and multi-level received powers, respectively</w:t>
      </w:r>
      <w:r w:rsidR="009B40EB">
        <w:rPr>
          <w:rFonts w:eastAsiaTheme="minorEastAsia"/>
          <w:color w:val="000000"/>
          <w:sz w:val="22"/>
          <w:lang w:val="en-US" w:eastAsia="zh-CN"/>
        </w:rPr>
        <w:t>, which can enhance the performance</w:t>
      </w:r>
      <w:r w:rsidR="00673C6A">
        <w:rPr>
          <w:rFonts w:eastAsiaTheme="minorEastAsia"/>
          <w:color w:val="000000"/>
          <w:sz w:val="22"/>
          <w:lang w:val="en-US" w:eastAsia="zh-CN"/>
        </w:rPr>
        <w:t>.</w:t>
      </w:r>
    </w:p>
    <w:p w14:paraId="69380281" w14:textId="0122257B" w:rsidR="0066513B" w:rsidRPr="00207FCA" w:rsidRDefault="00673C6A" w:rsidP="00207FCA">
      <w:pPr>
        <w:spacing w:afterLines="50" w:after="120"/>
        <w:jc w:val="center"/>
        <w:rPr>
          <w:rFonts w:eastAsiaTheme="minorEastAsia"/>
          <w:color w:val="000000"/>
          <w:sz w:val="22"/>
          <w:lang w:val="en-US" w:eastAsia="zh-CN"/>
        </w:rPr>
      </w:pPr>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r>
        <w:rPr>
          <w:rFonts w:eastAsiaTheme="minorEastAsia" w:hint="eastAsia"/>
          <w:color w:val="000000"/>
          <w:sz w:val="22"/>
          <w:lang w:val="en-US" w:eastAsia="zh-CN"/>
        </w:rPr>
        <w:t xml:space="preserve">                        </w:t>
      </w:r>
      <m:oMath>
        <m:d>
          <m:dPr>
            <m:begChr m:val="["/>
            <m:endChr m:val="]"/>
            <m:ctrlPr>
              <w:rPr>
                <w:rFonts w:ascii="Cambria Math" w:eastAsiaTheme="minorEastAsia" w:hAnsi="Cambria Math"/>
                <w:color w:val="000000"/>
                <w:sz w:val="22"/>
                <w:lang w:val="en-US" w:eastAsia="zh-CN"/>
              </w:rPr>
            </m:ctrlPr>
          </m:dPr>
          <m:e>
            <m:m>
              <m:mPr>
                <m:mcs>
                  <m:mc>
                    <m:mcPr>
                      <m:count m:val="2"/>
                      <m:mcJc m:val="center"/>
                    </m:mcPr>
                  </m:mc>
                </m:mcs>
                <m:ctrlPr>
                  <w:rPr>
                    <w:rFonts w:ascii="Cambria Math" w:eastAsiaTheme="minorEastAsia" w:hAnsi="Cambria Math"/>
                    <w:i/>
                    <w:color w:val="000000"/>
                    <w:sz w:val="22"/>
                    <w:lang w:val="en-US" w:eastAsia="zh-CN"/>
                  </w:rPr>
                </m:ctrlPr>
              </m:mPr>
              <m:mr>
                <m:e>
                  <m:m>
                    <m:mPr>
                      <m:mcs>
                        <m:mc>
                          <m:mcPr>
                            <m:count m:val="3"/>
                            <m:mcJc m:val="center"/>
                          </m:mcPr>
                        </m:mc>
                      </m:mcs>
                      <m:ctrlPr>
                        <w:rPr>
                          <w:rFonts w:ascii="Cambria Math" w:eastAsiaTheme="minorEastAsia" w:hAnsi="Cambria Math"/>
                          <w:i/>
                          <w:color w:val="000000"/>
                          <w:sz w:val="22"/>
                          <w:lang w:val="en-US" w:eastAsia="zh-CN"/>
                        </w:rPr>
                      </m:ctrlPr>
                    </m:mPr>
                    <m:mr>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1</m:t>
                        </m:r>
                      </m:e>
                    </m:mr>
                    <m:mr>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mr>
                  </m:m>
                </m:e>
                <m:e>
                  <m:m>
                    <m:mPr>
                      <m:mcs>
                        <m:mc>
                          <m:mcPr>
                            <m:count m:val="3"/>
                            <m:mcJc m:val="center"/>
                          </m:mcPr>
                        </m:mc>
                      </m:mcs>
                      <m:ctrlPr>
                        <w:rPr>
                          <w:rFonts w:ascii="Cambria Math" w:eastAsiaTheme="minorEastAsia" w:hAnsi="Cambria Math"/>
                          <w:i/>
                          <w:color w:val="000000"/>
                          <w:sz w:val="22"/>
                          <w:lang w:val="en-US" w:eastAsia="zh-CN"/>
                        </w:rPr>
                      </m:ctrlPr>
                    </m:mPr>
                    <m:mr>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mr>
                    <m:mr>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mr>
                  </m:m>
                </m:e>
              </m:mr>
              <m:mr>
                <m:e>
                  <m:m>
                    <m:mPr>
                      <m:mcs>
                        <m:mc>
                          <m:mcPr>
                            <m:count m:val="3"/>
                            <m:mcJc m:val="center"/>
                          </m:mcPr>
                        </m:mc>
                      </m:mcs>
                      <m:ctrlPr>
                        <w:rPr>
                          <w:rFonts w:ascii="Cambria Math" w:eastAsiaTheme="minorEastAsia" w:hAnsi="Cambria Math"/>
                          <w:i/>
                          <w:color w:val="000000"/>
                          <w:sz w:val="22"/>
                          <w:lang w:val="en-US" w:eastAsia="zh-CN"/>
                        </w:rPr>
                      </m:ctrlPr>
                    </m:mPr>
                    <m:mr>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mr>
                    <m:mr>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0</m:t>
                        </m:r>
                      </m:e>
                    </m:mr>
                  </m:m>
                </m:e>
                <m:e>
                  <m:m>
                    <m:mPr>
                      <m:mcs>
                        <m:mc>
                          <m:mcPr>
                            <m:count m:val="3"/>
                            <m:mcJc m:val="center"/>
                          </m:mcPr>
                        </m:mc>
                      </m:mcs>
                      <m:ctrlPr>
                        <w:rPr>
                          <w:rFonts w:ascii="Cambria Math" w:eastAsiaTheme="minorEastAsia" w:hAnsi="Cambria Math"/>
                          <w:i/>
                          <w:color w:val="000000"/>
                          <w:sz w:val="22"/>
                          <w:lang w:val="en-US" w:eastAsia="zh-CN"/>
                        </w:rPr>
                      </m:ctrlPr>
                    </m:mPr>
                    <m:mr>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mr>
                    <m:mr>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mr>
                  </m:m>
                </m:e>
              </m:mr>
            </m:m>
          </m:e>
        </m:d>
      </m:oMath>
      <w:r>
        <w:rPr>
          <w:rFonts w:eastAsiaTheme="minorEastAsia" w:hint="eastAsia"/>
          <w:color w:val="000000"/>
          <w:sz w:val="22"/>
          <w:lang w:val="en-US" w:eastAsia="zh-CN"/>
        </w:rPr>
        <w:t xml:space="preserve"> </w:t>
      </w:r>
      <w:r w:rsidRPr="00673C6A">
        <w:rPr>
          <w:rFonts w:eastAsiaTheme="minorEastAsia"/>
          <w:color w:val="000000"/>
          <w:sz w:val="22"/>
          <w:lang w:val="en-US" w:eastAsia="zh-CN"/>
        </w:rPr>
        <w:sym w:font="Wingdings" w:char="F0E8"/>
      </w:r>
      <w:r>
        <w:rPr>
          <w:rFonts w:eastAsiaTheme="minorEastAsia"/>
          <w:color w:val="000000"/>
          <w:sz w:val="22"/>
          <w:lang w:val="en-US" w:eastAsia="zh-CN"/>
        </w:rPr>
        <w:t xml:space="preserve"> </w:t>
      </w:r>
      <m:oMath>
        <m:d>
          <m:dPr>
            <m:begChr m:val="["/>
            <m:endChr m:val="]"/>
            <m:ctrlPr>
              <w:rPr>
                <w:rFonts w:ascii="Cambria Math" w:eastAsiaTheme="minorEastAsia" w:hAnsi="Cambria Math"/>
                <w:color w:val="000000"/>
                <w:sz w:val="22"/>
                <w:lang w:val="en-US" w:eastAsia="zh-CN"/>
              </w:rPr>
            </m:ctrlPr>
          </m:dPr>
          <m:e>
            <m:m>
              <m:mPr>
                <m:mcs>
                  <m:mc>
                    <m:mcPr>
                      <m:count m:val="1"/>
                      <m:mcJc m:val="center"/>
                    </m:mcPr>
                  </m:mc>
                </m:mcs>
                <m:ctrlPr>
                  <w:rPr>
                    <w:rFonts w:ascii="Cambria Math" w:eastAsiaTheme="minorEastAsia" w:hAnsi="Cambria Math"/>
                    <w:i/>
                    <w:color w:val="000000"/>
                    <w:sz w:val="22"/>
                    <w:lang w:val="en-US" w:eastAsia="zh-CN"/>
                  </w:rPr>
                </m:ctrlPr>
              </m:mPr>
              <m:mr>
                <m:e>
                  <m:m>
                    <m:mPr>
                      <m:mcs>
                        <m:mc>
                          <m:mcPr>
                            <m:count m:val="3"/>
                            <m:mcJc m:val="center"/>
                          </m:mcPr>
                        </m:mc>
                      </m:mcs>
                      <m:ctrlPr>
                        <w:rPr>
                          <w:rFonts w:ascii="Cambria Math" w:eastAsiaTheme="minorEastAsia" w:hAnsi="Cambria Math"/>
                          <w:i/>
                          <w:color w:val="000000"/>
                          <w:sz w:val="22"/>
                          <w:lang w:val="en-US" w:eastAsia="zh-CN"/>
                        </w:rPr>
                      </m:ctrlPr>
                    </m:mPr>
                    <m:mr>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1</m:t>
                        </m:r>
                      </m:e>
                    </m:mr>
                    <m:mr>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0</m:t>
                        </m:r>
                      </m:e>
                    </m:mr>
                  </m:m>
                </m:e>
              </m:mr>
              <m:mr>
                <m:e>
                  <m:m>
                    <m:mPr>
                      <m:mcs>
                        <m:mc>
                          <m:mcPr>
                            <m:count m:val="3"/>
                            <m:mcJc m:val="center"/>
                          </m:mcPr>
                        </m:mc>
                      </m:mcs>
                      <m:ctrlPr>
                        <w:rPr>
                          <w:rFonts w:ascii="Cambria Math" w:eastAsiaTheme="minorEastAsia" w:hAnsi="Cambria Math"/>
                          <w:i/>
                          <w:color w:val="000000"/>
                          <w:sz w:val="22"/>
                          <w:lang w:val="en-US" w:eastAsia="zh-CN"/>
                        </w:rPr>
                      </m:ctrlPr>
                    </m:mPr>
                    <m:mr>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mr>
                    <m:mr>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mr>
                  </m:m>
                </m:e>
              </m:mr>
            </m:m>
          </m:e>
        </m:d>
      </m:oMath>
      <w:r>
        <w:rPr>
          <w:rFonts w:eastAsiaTheme="minorEastAsia" w:hint="eastAsia"/>
          <w:color w:val="000000"/>
          <w:sz w:val="22"/>
          <w:lang w:val="en-US" w:eastAsia="zh-CN"/>
        </w:rPr>
        <w:t xml:space="preserve">  </w:t>
      </w:r>
      <w:r>
        <w:rPr>
          <w:rFonts w:eastAsiaTheme="minorEastAsia"/>
          <w:color w:val="000000"/>
          <w:sz w:val="22"/>
          <w:lang w:val="en-US" w:eastAsia="zh-CN"/>
        </w:rPr>
        <w:t xml:space="preserve">for group 1 and </w:t>
      </w:r>
      <m:oMath>
        <m:d>
          <m:dPr>
            <m:begChr m:val="["/>
            <m:endChr m:val="]"/>
            <m:ctrlPr>
              <w:rPr>
                <w:rFonts w:ascii="Cambria Math" w:eastAsiaTheme="minorEastAsia" w:hAnsi="Cambria Math"/>
                <w:color w:val="000000"/>
                <w:sz w:val="22"/>
                <w:lang w:val="en-US" w:eastAsia="zh-CN"/>
              </w:rPr>
            </m:ctrlPr>
          </m:dPr>
          <m:e>
            <m:m>
              <m:mPr>
                <m:mcs>
                  <m:mc>
                    <m:mcPr>
                      <m:count m:val="1"/>
                      <m:mcJc m:val="center"/>
                    </m:mcPr>
                  </m:mc>
                </m:mcs>
                <m:ctrlPr>
                  <w:rPr>
                    <w:rFonts w:ascii="Cambria Math" w:eastAsiaTheme="minorEastAsia" w:hAnsi="Cambria Math"/>
                    <w:i/>
                    <w:color w:val="000000"/>
                    <w:sz w:val="22"/>
                    <w:lang w:val="en-US" w:eastAsia="zh-CN"/>
                  </w:rPr>
                </m:ctrlPr>
              </m:mPr>
              <m:mr>
                <m:e>
                  <m:m>
                    <m:mPr>
                      <m:mcs>
                        <m:mc>
                          <m:mcPr>
                            <m:count m:val="3"/>
                            <m:mcJc m:val="center"/>
                          </m:mcPr>
                        </m:mc>
                      </m:mcs>
                      <m:ctrlPr>
                        <w:rPr>
                          <w:rFonts w:ascii="Cambria Math" w:eastAsiaTheme="minorEastAsia" w:hAnsi="Cambria Math"/>
                          <w:i/>
                          <w:color w:val="000000"/>
                          <w:sz w:val="22"/>
                          <w:lang w:val="en-US" w:eastAsia="zh-CN"/>
                        </w:rPr>
                      </m:ctrlPr>
                    </m:mPr>
                    <m:mr>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0</m:t>
                        </m:r>
                      </m:e>
                    </m:mr>
                    <m:mr>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mr>
                  </m:m>
                </m:e>
              </m:mr>
              <m:mr>
                <m:e>
                  <m:m>
                    <m:mPr>
                      <m:mcs>
                        <m:mc>
                          <m:mcPr>
                            <m:count m:val="3"/>
                            <m:mcJc m:val="center"/>
                          </m:mcPr>
                        </m:mc>
                      </m:mcs>
                      <m:ctrlPr>
                        <w:rPr>
                          <w:rFonts w:ascii="Cambria Math" w:eastAsiaTheme="minorEastAsia" w:hAnsi="Cambria Math"/>
                          <w:i/>
                          <w:color w:val="000000"/>
                          <w:sz w:val="22"/>
                          <w:lang w:val="en-US" w:eastAsia="zh-CN"/>
                        </w:rPr>
                      </m:ctrlPr>
                    </m:mPr>
                    <m:mr>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1</m:t>
                        </m:r>
                      </m:e>
                    </m:mr>
                    <m:mr>
                      <m:e>
                        <m:r>
                          <w:rPr>
                            <w:rFonts w:ascii="Cambria Math" w:eastAsiaTheme="minorEastAsia" w:hAnsi="Cambria Math"/>
                            <w:color w:val="000000"/>
                            <w:sz w:val="22"/>
                            <w:lang w:val="en-US" w:eastAsia="zh-CN"/>
                          </w:rPr>
                          <m:t>0</m:t>
                        </m:r>
                      </m:e>
                      <m:e>
                        <m:r>
                          <w:rPr>
                            <w:rFonts w:ascii="Cambria Math" w:eastAsiaTheme="minorEastAsia" w:hAnsi="Cambria Math"/>
                            <w:color w:val="000000"/>
                            <w:sz w:val="22"/>
                            <w:lang w:val="en-US" w:eastAsia="zh-CN"/>
                          </w:rPr>
                          <m:t>1</m:t>
                        </m:r>
                      </m:e>
                      <m:e>
                        <m:r>
                          <w:rPr>
                            <w:rFonts w:ascii="Cambria Math" w:eastAsiaTheme="minorEastAsia" w:hAnsi="Cambria Math"/>
                            <w:color w:val="000000"/>
                            <w:sz w:val="22"/>
                            <w:lang w:val="en-US" w:eastAsia="zh-CN"/>
                          </w:rPr>
                          <m:t>0</m:t>
                        </m:r>
                      </m:e>
                    </m:mr>
                  </m:m>
                </m:e>
              </m:mr>
            </m:m>
          </m:e>
        </m:d>
      </m:oMath>
      <w:r>
        <w:rPr>
          <w:rFonts w:eastAsiaTheme="minorEastAsia" w:hint="eastAsia"/>
          <w:color w:val="000000"/>
          <w:sz w:val="22"/>
          <w:lang w:val="en-US" w:eastAsia="zh-CN"/>
        </w:rPr>
        <w:t xml:space="preserve"> for group 2    </w:t>
      </w:r>
      <w:r>
        <w:rPr>
          <w:rFonts w:eastAsiaTheme="minorEastAsia"/>
          <w:color w:val="000000"/>
          <w:sz w:val="22"/>
          <w:lang w:val="en-US" w:eastAsia="zh-CN"/>
        </w:rPr>
        <w:t xml:space="preserve">    </w:t>
      </w:r>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proofErr w:type="gramStart"/>
      <w:r>
        <w:rPr>
          <w:rFonts w:eastAsiaTheme="minorEastAsia" w:hint="eastAsia"/>
          <w:color w:val="000000"/>
          <w:sz w:val="22"/>
          <w:lang w:val="en-US" w:eastAsia="zh-CN"/>
        </w:rPr>
        <w:t xml:space="preserve">   (</w:t>
      </w:r>
      <w:proofErr w:type="gramEnd"/>
      <w:r>
        <w:rPr>
          <w:rFonts w:eastAsiaTheme="minorEastAsia" w:hint="eastAsia"/>
          <w:color w:val="000000"/>
          <w:sz w:val="22"/>
          <w:lang w:val="en-US" w:eastAsia="zh-CN"/>
        </w:rPr>
        <w:t>1)</w:t>
      </w:r>
    </w:p>
    <w:p w14:paraId="37C3DB06" w14:textId="25EE948E" w:rsidR="00207FCA" w:rsidRDefault="002A67EC" w:rsidP="00207FCA">
      <w:pPr>
        <w:spacing w:afterLines="50" w:after="120"/>
        <w:jc w:val="both"/>
        <w:rPr>
          <w:rFonts w:eastAsia="等线"/>
          <w:color w:val="000000"/>
          <w:sz w:val="22"/>
          <w:lang w:val="en-US" w:eastAsia="zh-CN"/>
        </w:rPr>
      </w:pPr>
      <w:r>
        <w:rPr>
          <w:rFonts w:eastAsia="等线"/>
          <w:color w:val="000000"/>
          <w:sz w:val="22"/>
          <w:lang w:val="en-US" w:eastAsia="zh-CN"/>
        </w:rPr>
        <w:t xml:space="preserve">For simplicity, we use </w:t>
      </w:r>
      <w:r w:rsidR="00C92C78">
        <w:rPr>
          <w:rFonts w:eastAsia="等线"/>
          <w:color w:val="000000"/>
          <w:sz w:val="22"/>
          <w:lang w:val="en-US" w:eastAsia="zh-CN"/>
        </w:rPr>
        <w:t xml:space="preserve">NOMA with user grouping </w:t>
      </w:r>
      <w:r>
        <w:rPr>
          <w:rFonts w:eastAsia="等线"/>
          <w:color w:val="000000"/>
          <w:sz w:val="22"/>
          <w:lang w:val="en-US" w:eastAsia="zh-CN"/>
        </w:rPr>
        <w:t>to denote</w:t>
      </w:r>
      <w:r w:rsidR="00C92C78">
        <w:rPr>
          <w:rFonts w:eastAsia="等线"/>
          <w:color w:val="000000"/>
          <w:sz w:val="22"/>
          <w:lang w:val="en-US" w:eastAsia="zh-CN"/>
        </w:rPr>
        <w:t xml:space="preserve"> NOMA </w:t>
      </w:r>
      <w:r>
        <w:rPr>
          <w:rFonts w:eastAsia="等线"/>
          <w:color w:val="000000"/>
          <w:sz w:val="22"/>
          <w:lang w:val="en-US" w:eastAsia="zh-CN"/>
        </w:rPr>
        <w:t>combined with</w:t>
      </w:r>
      <w:r w:rsidR="00336A5F" w:rsidRPr="00336A5F">
        <w:rPr>
          <w:rFonts w:eastAsia="等线"/>
          <w:color w:val="000000"/>
          <w:sz w:val="22"/>
          <w:lang w:val="en-US" w:eastAsia="zh-CN"/>
        </w:rPr>
        <w:t xml:space="preserve"> </w:t>
      </w:r>
      <w:r w:rsidR="00C92C78">
        <w:rPr>
          <w:rFonts w:eastAsia="等线"/>
          <w:color w:val="000000"/>
          <w:sz w:val="22"/>
          <w:lang w:val="en-US" w:eastAsia="zh-CN"/>
        </w:rPr>
        <w:t xml:space="preserve">multi-level </w:t>
      </w:r>
      <w:r>
        <w:rPr>
          <w:rFonts w:eastAsia="等线"/>
          <w:color w:val="000000"/>
          <w:sz w:val="22"/>
          <w:lang w:val="en-US" w:eastAsia="zh-CN"/>
        </w:rPr>
        <w:t xml:space="preserve">average </w:t>
      </w:r>
      <w:r w:rsidR="00C92C78">
        <w:rPr>
          <w:rFonts w:eastAsia="等线"/>
          <w:color w:val="000000"/>
          <w:sz w:val="22"/>
          <w:lang w:val="en-US" w:eastAsia="zh-CN"/>
        </w:rPr>
        <w:t>received powers and/or signature</w:t>
      </w:r>
      <w:r w:rsidR="00336A5F" w:rsidRPr="00336A5F">
        <w:rPr>
          <w:rFonts w:eastAsia="等线"/>
          <w:color w:val="000000"/>
          <w:sz w:val="22"/>
          <w:lang w:val="en-US" w:eastAsia="zh-CN"/>
        </w:rPr>
        <w:t xml:space="preserve"> grouping.  </w:t>
      </w:r>
    </w:p>
    <w:p w14:paraId="03E78230" w14:textId="0F75536A" w:rsidR="002A67EC" w:rsidRPr="00B87ADA" w:rsidRDefault="00B87ADA" w:rsidP="00B87ADA">
      <w:pPr>
        <w:pStyle w:val="4"/>
        <w:spacing w:beforeLines="50" w:before="120" w:afterLines="50" w:after="120"/>
        <w:jc w:val="left"/>
        <w:rPr>
          <w:rFonts w:eastAsiaTheme="minorEastAsia"/>
          <w:b/>
          <w:i w:val="0"/>
          <w:lang w:val="en-US" w:eastAsia="zh-CN"/>
        </w:rPr>
      </w:pPr>
      <w:r w:rsidRPr="00B87ADA">
        <w:rPr>
          <w:rFonts w:eastAsiaTheme="minorEastAsia" w:hint="eastAsia"/>
          <w:b/>
          <w:i w:val="0"/>
          <w:lang w:val="en-US" w:eastAsia="zh-CN"/>
        </w:rPr>
        <w:t>2.2</w:t>
      </w:r>
      <w:r>
        <w:rPr>
          <w:rFonts w:eastAsiaTheme="minorEastAsia"/>
          <w:b/>
          <w:i w:val="0"/>
          <w:lang w:val="en-US" w:eastAsia="zh-CN"/>
        </w:rPr>
        <w:t xml:space="preserve"> </w:t>
      </w:r>
      <w:r w:rsidR="00C75957">
        <w:rPr>
          <w:rFonts w:eastAsiaTheme="minorEastAsia"/>
          <w:b/>
          <w:i w:val="0"/>
          <w:lang w:val="en-US" w:eastAsia="zh-CN"/>
        </w:rPr>
        <w:t>Enhancements</w:t>
      </w:r>
      <w:r>
        <w:rPr>
          <w:rFonts w:eastAsiaTheme="minorEastAsia"/>
          <w:b/>
          <w:i w:val="0"/>
          <w:lang w:val="en-US" w:eastAsia="zh-CN"/>
        </w:rPr>
        <w:t xml:space="preserve"> for NOMA schemes based on sequences</w:t>
      </w:r>
    </w:p>
    <w:p w14:paraId="0C7EE8A0" w14:textId="103A7A25" w:rsidR="00421C17" w:rsidRDefault="00B87ADA" w:rsidP="00421C17">
      <w:pPr>
        <w:spacing w:afterLines="50" w:after="120"/>
        <w:jc w:val="both"/>
        <w:rPr>
          <w:rFonts w:eastAsiaTheme="minorEastAsia"/>
          <w:color w:val="000000"/>
          <w:sz w:val="22"/>
          <w:lang w:val="en-US" w:eastAsia="zh-CN"/>
        </w:rPr>
      </w:pPr>
      <w:r>
        <w:rPr>
          <w:rFonts w:eastAsiaTheme="minorEastAsia" w:hint="eastAsia"/>
          <w:color w:val="000000"/>
          <w:sz w:val="22"/>
          <w:lang w:val="en-US" w:eastAsia="zh-CN"/>
        </w:rPr>
        <w:t xml:space="preserve">As a large family of NOMA schemes, NOMA based </w:t>
      </w:r>
      <w:r>
        <w:rPr>
          <w:rFonts w:eastAsiaTheme="minorEastAsia"/>
          <w:color w:val="000000"/>
          <w:sz w:val="22"/>
          <w:lang w:val="en-US" w:eastAsia="zh-CN"/>
        </w:rPr>
        <w:t>on sequences can achieve good tradeoff between performance and complexity</w:t>
      </w:r>
      <w:r w:rsidR="00421C17">
        <w:rPr>
          <w:rFonts w:eastAsiaTheme="minorEastAsia"/>
          <w:color w:val="000000"/>
          <w:sz w:val="22"/>
          <w:lang w:val="en-US" w:eastAsia="zh-CN"/>
        </w:rPr>
        <w:t xml:space="preserve"> based on the results in </w:t>
      </w:r>
      <w:r w:rsidR="00421C17">
        <w:rPr>
          <w:rFonts w:eastAsiaTheme="minorEastAsia"/>
          <w:color w:val="000000"/>
          <w:sz w:val="22"/>
          <w:lang w:val="en-US" w:eastAsia="zh-CN"/>
        </w:rPr>
        <w:fldChar w:fldCharType="begin"/>
      </w:r>
      <w:r w:rsidR="00421C17">
        <w:rPr>
          <w:rFonts w:eastAsiaTheme="minorEastAsia"/>
          <w:color w:val="000000"/>
          <w:sz w:val="22"/>
          <w:lang w:val="en-US" w:eastAsia="zh-CN"/>
        </w:rPr>
        <w:instrText xml:space="preserve"> REF _Ref503187047 \n \h </w:instrText>
      </w:r>
      <w:r w:rsidR="00421C17">
        <w:rPr>
          <w:rFonts w:eastAsiaTheme="minorEastAsia"/>
          <w:color w:val="000000"/>
          <w:sz w:val="22"/>
          <w:lang w:val="en-US" w:eastAsia="zh-CN"/>
        </w:rPr>
      </w:r>
      <w:r w:rsidR="00421C17">
        <w:rPr>
          <w:rFonts w:eastAsiaTheme="minorEastAsia"/>
          <w:color w:val="000000"/>
          <w:sz w:val="22"/>
          <w:lang w:val="en-US" w:eastAsia="zh-CN"/>
        </w:rPr>
        <w:fldChar w:fldCharType="separate"/>
      </w:r>
      <w:r w:rsidR="00421C17">
        <w:rPr>
          <w:rFonts w:eastAsiaTheme="minorEastAsia"/>
          <w:color w:val="000000"/>
          <w:sz w:val="22"/>
          <w:lang w:val="en-US" w:eastAsia="zh-CN"/>
        </w:rPr>
        <w:t>[1]</w:t>
      </w:r>
      <w:r w:rsidR="00421C17">
        <w:rPr>
          <w:rFonts w:eastAsiaTheme="minorEastAsia"/>
          <w:color w:val="000000"/>
          <w:sz w:val="22"/>
          <w:lang w:val="en-US" w:eastAsia="zh-CN"/>
        </w:rPr>
        <w:fldChar w:fldCharType="end"/>
      </w:r>
      <w:r w:rsidR="00421C17">
        <w:rPr>
          <w:rFonts w:eastAsiaTheme="minorEastAsia"/>
          <w:color w:val="000000"/>
          <w:sz w:val="22"/>
          <w:lang w:val="en-US" w:eastAsia="zh-CN"/>
        </w:rPr>
        <w:t xml:space="preserve">. </w:t>
      </w:r>
    </w:p>
    <w:p w14:paraId="54A060F7" w14:textId="6D0CE811" w:rsidR="00C75957" w:rsidRPr="00C75957" w:rsidRDefault="00C75957" w:rsidP="00C75957">
      <w:pPr>
        <w:pStyle w:val="5"/>
        <w:rPr>
          <w:rFonts w:eastAsiaTheme="minorEastAsia"/>
          <w:b/>
          <w:sz w:val="22"/>
          <w:u w:val="none"/>
          <w:lang w:val="en-US" w:eastAsia="zh-CN"/>
        </w:rPr>
      </w:pPr>
      <w:r w:rsidRPr="00C75957">
        <w:rPr>
          <w:rFonts w:eastAsiaTheme="minorEastAsia" w:hint="eastAsia"/>
          <w:b/>
          <w:sz w:val="22"/>
          <w:u w:val="none"/>
          <w:lang w:val="en-US" w:eastAsia="zh-CN"/>
        </w:rPr>
        <w:t xml:space="preserve">2.2.1 </w:t>
      </w:r>
      <w:r>
        <w:rPr>
          <w:rFonts w:eastAsiaTheme="minorEastAsia"/>
          <w:b/>
          <w:sz w:val="22"/>
          <w:u w:val="none"/>
          <w:lang w:val="en-US" w:eastAsia="zh-CN"/>
        </w:rPr>
        <w:t>Optimal sequences design under unequal received power</w:t>
      </w:r>
    </w:p>
    <w:p w14:paraId="58FE8955" w14:textId="77777777" w:rsidR="00C75957" w:rsidRDefault="00C75957" w:rsidP="00C75957">
      <w:pPr>
        <w:spacing w:afterLines="50" w:after="120"/>
        <w:jc w:val="both"/>
        <w:rPr>
          <w:rFonts w:eastAsiaTheme="minorEastAsia"/>
          <w:color w:val="000000"/>
          <w:sz w:val="22"/>
          <w:lang w:val="en-US" w:eastAsia="zh-CN"/>
        </w:rPr>
      </w:pPr>
      <w:r>
        <w:rPr>
          <w:rFonts w:eastAsiaTheme="minorEastAsia"/>
          <w:color w:val="000000"/>
          <w:sz w:val="22"/>
          <w:lang w:val="en-US" w:eastAsia="zh-CN"/>
        </w:rPr>
        <w:t>For equal received power, the optimal sequences maximizing ergodic sum capacity are obtained by</w:t>
      </w:r>
    </w:p>
    <w:p w14:paraId="3BD1EA98" w14:textId="0E13966E" w:rsidR="00C75957" w:rsidRPr="00421C17" w:rsidRDefault="00615EFA" w:rsidP="00C75957">
      <w:pPr>
        <w:spacing w:afterLines="50" w:after="120"/>
        <w:jc w:val="both"/>
        <w:rPr>
          <w:rFonts w:eastAsiaTheme="minorEastAsia"/>
          <w:color w:val="000000"/>
          <w:sz w:val="22"/>
          <w:lang w:val="en-US" w:eastAsia="zh-CN"/>
        </w:rPr>
      </w:pPr>
      <m:oMathPara>
        <m:oMath>
          <m:func>
            <m:funcPr>
              <m:ctrlPr>
                <w:rPr>
                  <w:rFonts w:ascii="Cambria Math" w:eastAsiaTheme="minorEastAsia" w:hAnsi="Cambria Math"/>
                  <w:color w:val="000000"/>
                  <w:sz w:val="22"/>
                  <w:lang w:val="en-US" w:eastAsia="zh-CN"/>
                </w:rPr>
              </m:ctrlPr>
            </m:funcPr>
            <m:fName>
              <m:limLow>
                <m:limLowPr>
                  <m:ctrlPr>
                    <w:rPr>
                      <w:rFonts w:ascii="Cambria Math" w:eastAsiaTheme="minorEastAsia" w:hAnsi="Cambria Math"/>
                      <w:color w:val="000000"/>
                      <w:sz w:val="22"/>
                      <w:lang w:val="en-US" w:eastAsia="zh-CN"/>
                    </w:rPr>
                  </m:ctrlPr>
                </m:limLowPr>
                <m:e>
                  <m:r>
                    <m:rPr>
                      <m:sty m:val="p"/>
                    </m:rPr>
                    <w:rPr>
                      <w:rFonts w:ascii="Cambria Math" w:hAnsi="Cambria Math"/>
                      <w:color w:val="000000"/>
                      <w:sz w:val="22"/>
                    </w:rPr>
                    <m:t>max</m:t>
                  </m:r>
                </m:e>
                <m:lim>
                  <m:r>
                    <m:rPr>
                      <m:sty m:val="bi"/>
                    </m:rPr>
                    <w:rPr>
                      <w:rFonts w:ascii="Cambria Math" w:eastAsiaTheme="minorEastAsia" w:hAnsi="Cambria Math"/>
                      <w:color w:val="000000"/>
                      <w:sz w:val="22"/>
                      <w:lang w:val="en-US" w:eastAsia="zh-CN"/>
                    </w:rPr>
                    <m:t>S</m:t>
                  </m:r>
                  <m:r>
                    <w:rPr>
                      <w:rFonts w:ascii="Cambria Math" w:eastAsiaTheme="minorEastAsia" w:hAnsi="Cambria Math"/>
                      <w:color w:val="000000"/>
                      <w:sz w:val="22"/>
                      <w:lang w:val="en-US" w:eastAsia="zh-CN"/>
                    </w:rPr>
                    <m:t xml:space="preserve">: </m:t>
                  </m:r>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k</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k</m:t>
                      </m:r>
                    </m:sub>
                  </m:sSub>
                  <m:r>
                    <w:rPr>
                      <w:rFonts w:ascii="Cambria Math" w:eastAsiaTheme="minorEastAsia" w:hAnsi="Cambria Math"/>
                      <w:color w:val="000000"/>
                      <w:sz w:val="22"/>
                      <w:lang w:val="en-US" w:eastAsia="zh-CN"/>
                    </w:rPr>
                    <m:t>=1 ∀k</m:t>
                  </m:r>
                </m:lim>
              </m:limLow>
            </m:fName>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C</m:t>
                  </m:r>
                </m:e>
                <m:sub>
                  <m:r>
                    <m:rPr>
                      <m:sty m:val="p"/>
                    </m:rPr>
                    <w:rPr>
                      <w:rFonts w:ascii="Cambria Math" w:eastAsiaTheme="minorEastAsia" w:hAnsi="Cambria Math"/>
                      <w:color w:val="000000"/>
                      <w:sz w:val="22"/>
                      <w:lang w:val="en-US" w:eastAsia="zh-CN"/>
                    </w:rPr>
                    <m:t>sum</m:t>
                  </m:r>
                </m:sub>
              </m:sSub>
              <m:r>
                <w:rPr>
                  <w:rFonts w:ascii="Cambria Math" w:eastAsiaTheme="minorEastAsia" w:hAnsi="Cambria Math"/>
                  <w:color w:val="000000"/>
                  <w:sz w:val="22"/>
                  <w:lang w:val="en-US" w:eastAsia="zh-CN"/>
                </w:rPr>
                <m:t>=</m:t>
              </m:r>
              <m:f>
                <m:fPr>
                  <m:ctrlPr>
                    <w:rPr>
                      <w:rFonts w:ascii="Cambria Math" w:eastAsiaTheme="minorEastAsia" w:hAnsi="Cambria Math"/>
                      <w:i/>
                      <w:color w:val="000000"/>
                      <w:sz w:val="22"/>
                      <w:lang w:val="en-US" w:eastAsia="zh-CN"/>
                    </w:rPr>
                  </m:ctrlPr>
                </m:fPr>
                <m:num>
                  <m:r>
                    <w:rPr>
                      <w:rFonts w:ascii="Cambria Math" w:eastAsiaTheme="minorEastAsia" w:hAnsi="Cambria Math"/>
                      <w:color w:val="000000"/>
                      <w:sz w:val="22"/>
                      <w:lang w:val="en-US" w:eastAsia="zh-CN"/>
                    </w:rPr>
                    <m:t>1</m:t>
                  </m:r>
                </m:num>
                <m:den>
                  <m:r>
                    <w:rPr>
                      <w:rFonts w:ascii="Cambria Math" w:eastAsiaTheme="minorEastAsia" w:hAnsi="Cambria Math"/>
                      <w:color w:val="000000"/>
                      <w:sz w:val="22"/>
                      <w:lang w:val="en-US" w:eastAsia="zh-CN"/>
                    </w:rPr>
                    <m:t>2N</m:t>
                  </m:r>
                </m:den>
              </m:f>
              <m:sSub>
                <m:sSubPr>
                  <m:ctrlPr>
                    <w:rPr>
                      <w:rFonts w:ascii="Cambria Math" w:eastAsiaTheme="minorEastAsia" w:hAnsi="Cambria Math"/>
                      <w:i/>
                      <w:color w:val="000000"/>
                      <w:sz w:val="22"/>
                      <w:lang w:val="en-US" w:eastAsia="zh-CN"/>
                    </w:rPr>
                  </m:ctrlPr>
                </m:sSubPr>
                <m:e>
                  <m:r>
                    <m:rPr>
                      <m:sty m:val="p"/>
                    </m:rPr>
                    <w:rPr>
                      <w:rFonts w:ascii="Cambria Math" w:eastAsiaTheme="minorEastAsia" w:hAnsi="Cambria Math"/>
                      <w:color w:val="000000"/>
                      <w:sz w:val="22"/>
                      <w:lang w:val="en-US" w:eastAsia="zh-CN"/>
                    </w:rPr>
                    <m:t>log</m:t>
                  </m:r>
                </m:e>
                <m:sub>
                  <m:r>
                    <w:rPr>
                      <w:rFonts w:ascii="Cambria Math" w:eastAsiaTheme="minorEastAsia" w:hAnsi="Cambria Math"/>
                      <w:color w:val="000000"/>
                      <w:sz w:val="22"/>
                      <w:lang w:val="en-US" w:eastAsia="zh-CN"/>
                    </w:rPr>
                    <m:t>2</m:t>
                  </m:r>
                </m:sub>
              </m:sSub>
              <m:d>
                <m:dPr>
                  <m:ctrlPr>
                    <w:rPr>
                      <w:rFonts w:ascii="Cambria Math" w:eastAsiaTheme="minorEastAsia" w:hAnsi="Cambria Math"/>
                      <w:i/>
                      <w:color w:val="000000"/>
                      <w:sz w:val="22"/>
                      <w:lang w:val="en-US" w:eastAsia="zh-CN"/>
                    </w:rPr>
                  </m:ctrlPr>
                </m:dPr>
                <m:e>
                  <m:r>
                    <m:rPr>
                      <m:sty m:val="p"/>
                    </m:rPr>
                    <w:rPr>
                      <w:rFonts w:ascii="Cambria Math" w:eastAsiaTheme="minorEastAsia" w:hAnsi="Cambria Math"/>
                      <w:color w:val="000000"/>
                      <w:sz w:val="22"/>
                      <w:lang w:val="en-US" w:eastAsia="zh-CN"/>
                    </w:rPr>
                    <m:t>det</m:t>
                  </m:r>
                  <m:d>
                    <m:dPr>
                      <m:ctrlPr>
                        <w:rPr>
                          <w:rFonts w:ascii="Cambria Math" w:eastAsiaTheme="minorEastAsia" w:hAnsi="Cambria Math"/>
                          <w:i/>
                          <w:color w:val="000000"/>
                          <w:sz w:val="22"/>
                          <w:lang w:val="en-US" w:eastAsia="zh-CN"/>
                        </w:rPr>
                      </m:ctrlPr>
                    </m:dPr>
                    <m:e>
                      <m:sSub>
                        <m:sSubPr>
                          <m:ctrlPr>
                            <w:rPr>
                              <w:rFonts w:ascii="Cambria Math" w:eastAsiaTheme="minorEastAsia" w:hAnsi="Cambria Math"/>
                              <w:i/>
                              <w:color w:val="000000"/>
                              <w:sz w:val="22"/>
                              <w:lang w:val="en-US" w:eastAsia="zh-CN"/>
                            </w:rPr>
                          </m:ctrlPr>
                        </m:sSubPr>
                        <m:e>
                          <m:r>
                            <m:rPr>
                              <m:sty m:val="b"/>
                            </m:rPr>
                            <w:rPr>
                              <w:rFonts w:ascii="Cambria Math" w:eastAsiaTheme="minorEastAsia" w:hAnsi="Cambria Math"/>
                              <w:color w:val="000000"/>
                              <w:sz w:val="22"/>
                              <w:lang w:val="en-US" w:eastAsia="zh-CN"/>
                            </w:rPr>
                            <m:t>I</m:t>
                          </m:r>
                        </m:e>
                        <m:sub>
                          <m:r>
                            <w:rPr>
                              <w:rFonts w:ascii="Cambria Math" w:eastAsiaTheme="minorEastAsia" w:hAnsi="Cambria Math"/>
                              <w:color w:val="000000"/>
                              <w:sz w:val="22"/>
                              <w:lang w:val="en-US" w:eastAsia="zh-CN"/>
                            </w:rPr>
                            <m:t>N</m:t>
                          </m:r>
                        </m:sub>
                      </m:sSub>
                      <m:r>
                        <w:rPr>
                          <w:rFonts w:ascii="Cambria Math" w:eastAsiaTheme="minorEastAsia" w:hAnsi="Cambria Math"/>
                          <w:color w:val="000000"/>
                          <w:sz w:val="22"/>
                          <w:lang w:val="en-US" w:eastAsia="zh-CN"/>
                        </w:rPr>
                        <m:t>+</m:t>
                      </m:r>
                      <m:f>
                        <m:fPr>
                          <m:ctrlPr>
                            <w:rPr>
                              <w:rFonts w:ascii="Cambria Math" w:eastAsiaTheme="minorEastAsia" w:hAnsi="Cambria Math"/>
                              <w:i/>
                              <w:color w:val="000000"/>
                              <w:sz w:val="22"/>
                              <w:lang w:val="en-US" w:eastAsia="zh-CN"/>
                            </w:rPr>
                          </m:ctrlPr>
                        </m:fPr>
                        <m:num>
                          <m:r>
                            <w:rPr>
                              <w:rFonts w:ascii="Cambria Math" w:eastAsiaTheme="minorEastAsia" w:hAnsi="Cambria Math"/>
                              <w:color w:val="000000"/>
                              <w:sz w:val="22"/>
                              <w:lang w:val="en-US" w:eastAsia="zh-CN"/>
                            </w:rPr>
                            <m:t>P</m:t>
                          </m:r>
                        </m:num>
                        <m:den>
                          <m:sSup>
                            <m:sSupPr>
                              <m:ctrlPr>
                                <w:rPr>
                                  <w:rFonts w:ascii="Cambria Math" w:eastAsiaTheme="minorEastAsia" w:hAnsi="Cambria Math"/>
                                  <w:i/>
                                  <w:color w:val="000000"/>
                                  <w:sz w:val="22"/>
                                  <w:lang w:val="en-US" w:eastAsia="zh-CN"/>
                                </w:rPr>
                              </m:ctrlPr>
                            </m:sSupPr>
                            <m:e>
                              <m:r>
                                <w:rPr>
                                  <w:rFonts w:ascii="Cambria Math" w:eastAsiaTheme="minorEastAsia" w:hAnsi="Cambria Math"/>
                                  <w:color w:val="000000"/>
                                  <w:sz w:val="22"/>
                                  <w:lang w:val="en-US" w:eastAsia="zh-CN"/>
                                </w:rPr>
                                <m:t>σ</m:t>
                              </m:r>
                            </m:e>
                            <m:sup>
                              <m:r>
                                <w:rPr>
                                  <w:rFonts w:ascii="Cambria Math" w:eastAsiaTheme="minorEastAsia" w:hAnsi="Cambria Math"/>
                                  <w:color w:val="000000"/>
                                  <w:sz w:val="22"/>
                                  <w:lang w:val="en-US" w:eastAsia="zh-CN"/>
                                </w:rPr>
                                <m:t>2</m:t>
                              </m:r>
                            </m:sup>
                          </m:sSup>
                        </m:den>
                      </m:f>
                      <m:r>
                        <m:rPr>
                          <m:sty m:val="bi"/>
                        </m:rPr>
                        <w:rPr>
                          <w:rFonts w:ascii="Cambria Math" w:eastAsiaTheme="minorEastAsia" w:hAnsi="Cambria Math"/>
                          <w:color w:val="000000"/>
                          <w:sz w:val="22"/>
                          <w:lang w:val="en-US" w:eastAsia="zh-CN"/>
                        </w:rPr>
                        <m:t>S</m:t>
                      </m:r>
                      <m:sSup>
                        <m:sSupPr>
                          <m:ctrlPr>
                            <w:rPr>
                              <w:rFonts w:ascii="Cambria Math" w:eastAsiaTheme="minorEastAsia" w:hAnsi="Cambria Math"/>
                              <w:i/>
                              <w:color w:val="000000"/>
                              <w:sz w:val="22"/>
                              <w:lang w:val="en-US" w:eastAsia="zh-CN"/>
                            </w:rPr>
                          </m:ctrlPr>
                        </m:sSupPr>
                        <m:e>
                          <m:r>
                            <m:rPr>
                              <m:sty m:val="bi"/>
                            </m:rPr>
                            <w:rPr>
                              <w:rFonts w:ascii="Cambria Math" w:eastAsiaTheme="minorEastAsia" w:hAnsi="Cambria Math"/>
                              <w:color w:val="000000"/>
                              <w:sz w:val="22"/>
                              <w:lang w:val="en-US" w:eastAsia="zh-CN"/>
                            </w:rPr>
                            <m:t>S</m:t>
                          </m:r>
                        </m:e>
                        <m:sup>
                          <m:r>
                            <w:rPr>
                              <w:rFonts w:ascii="Cambria Math" w:eastAsiaTheme="minorEastAsia" w:hAnsi="Cambria Math"/>
                              <w:color w:val="000000"/>
                              <w:sz w:val="22"/>
                              <w:lang w:val="en-US" w:eastAsia="zh-CN"/>
                            </w:rPr>
                            <m:t>H</m:t>
                          </m:r>
                        </m:sup>
                      </m:sSup>
                    </m:e>
                  </m:d>
                </m:e>
              </m:d>
            </m:e>
          </m:func>
          <m:r>
            <m:rPr>
              <m:sty m:val="p"/>
            </m:rPr>
            <w:rPr>
              <w:rFonts w:ascii="Cambria Math" w:eastAsiaTheme="minorEastAsia" w:hAnsi="Cambria Math"/>
              <w:color w:val="000000"/>
              <w:sz w:val="22"/>
              <w:lang w:val="en-US" w:eastAsia="zh-CN"/>
            </w:rPr>
            <m:t>,</m:t>
          </m:r>
        </m:oMath>
      </m:oMathPara>
    </w:p>
    <w:p w14:paraId="43D0BD3E" w14:textId="238717ED" w:rsidR="00C75957" w:rsidRDefault="00C75957" w:rsidP="00C75957">
      <w:pPr>
        <w:spacing w:afterLines="50" w:after="120"/>
        <w:jc w:val="both"/>
        <w:rPr>
          <w:rFonts w:eastAsiaTheme="minorEastAsia"/>
          <w:color w:val="000000"/>
          <w:sz w:val="22"/>
          <w:lang w:val="en-US" w:eastAsia="zh-CN"/>
        </w:rPr>
      </w:pPr>
      <w:r>
        <w:rPr>
          <w:rFonts w:eastAsiaTheme="minorEastAsia"/>
          <w:color w:val="000000"/>
          <w:sz w:val="22"/>
          <w:lang w:val="en-US" w:eastAsia="zh-CN"/>
        </w:rPr>
        <w:t>where</w:t>
      </w:r>
      <w:r>
        <w:rPr>
          <w:rFonts w:eastAsiaTheme="minorEastAsia" w:hint="eastAsia"/>
          <w:color w:val="000000"/>
          <w:sz w:val="22"/>
          <w:lang w:val="en-US" w:eastAsia="zh-CN"/>
        </w:rPr>
        <w:t xml:space="preserve"> </w:t>
      </w:r>
      <w:r w:rsidRPr="00630A8B">
        <w:rPr>
          <w:rFonts w:eastAsiaTheme="minorEastAsia"/>
          <w:i/>
          <w:color w:val="000000"/>
          <w:sz w:val="22"/>
          <w:lang w:val="en-US" w:eastAsia="zh-CN"/>
        </w:rPr>
        <w:t>N</w:t>
      </w:r>
      <w:r>
        <w:rPr>
          <w:rFonts w:eastAsiaTheme="minorEastAsia"/>
          <w:color w:val="000000"/>
          <w:sz w:val="22"/>
          <w:lang w:val="en-US" w:eastAsia="zh-CN"/>
        </w:rPr>
        <w:t xml:space="preserve"> denotes the spreading factor,</w:t>
      </w:r>
      <w:r w:rsidR="00630A8B">
        <w:rPr>
          <w:rFonts w:eastAsiaTheme="minor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r>
              <m:rPr>
                <m:sty m:val="b"/>
              </m:rPr>
              <w:rPr>
                <w:rFonts w:ascii="Cambria Math" w:eastAsiaTheme="minorEastAsia" w:hAnsi="Cambria Math"/>
                <w:color w:val="000000"/>
                <w:sz w:val="22"/>
                <w:lang w:val="en-US" w:eastAsia="zh-CN"/>
              </w:rPr>
              <m:t>I</m:t>
            </m:r>
          </m:e>
          <m:sub>
            <m:r>
              <w:rPr>
                <w:rFonts w:ascii="Cambria Math" w:eastAsiaTheme="minorEastAsia" w:hAnsi="Cambria Math"/>
                <w:color w:val="000000"/>
                <w:sz w:val="22"/>
                <w:lang w:val="en-US" w:eastAsia="zh-CN"/>
              </w:rPr>
              <m:t>N</m:t>
            </m:r>
          </m:sub>
        </m:sSub>
      </m:oMath>
      <w:r w:rsidR="00630A8B">
        <w:rPr>
          <w:rFonts w:eastAsiaTheme="minorEastAsia" w:hint="eastAsia"/>
          <w:color w:val="000000"/>
          <w:sz w:val="22"/>
          <w:lang w:val="en-US" w:eastAsia="zh-CN"/>
        </w:rPr>
        <w:t xml:space="preserve"> denotes </w:t>
      </w:r>
      <w:r w:rsidR="00630A8B">
        <w:rPr>
          <w:rFonts w:eastAsiaTheme="minorEastAsia"/>
          <w:color w:val="000000"/>
          <w:sz w:val="22"/>
          <w:lang w:val="en-US" w:eastAsia="zh-CN"/>
        </w:rPr>
        <w:t>identity</w:t>
      </w:r>
      <w:r w:rsidR="00630A8B">
        <w:rPr>
          <w:rFonts w:eastAsiaTheme="minorEastAsia" w:hint="eastAsia"/>
          <w:color w:val="000000"/>
          <w:sz w:val="22"/>
          <w:lang w:val="en-US" w:eastAsia="zh-CN"/>
        </w:rPr>
        <w:t xml:space="preserve"> matrix,</w:t>
      </w:r>
      <w:r>
        <w:rPr>
          <w:rFonts w:eastAsiaTheme="minorEastAsia"/>
          <w:color w:val="000000"/>
          <w:sz w:val="22"/>
          <w:lang w:val="en-US" w:eastAsia="zh-CN"/>
        </w:rPr>
        <w:t xml:space="preserve"> </w:t>
      </w:r>
      <m:oMath>
        <m:r>
          <w:rPr>
            <w:rFonts w:ascii="Cambria Math" w:eastAsiaTheme="minorEastAsia" w:hAnsi="Cambria Math"/>
            <w:color w:val="000000"/>
            <w:sz w:val="22"/>
            <w:lang w:val="en-US" w:eastAsia="zh-CN"/>
          </w:rPr>
          <m:t>P</m:t>
        </m:r>
      </m:oMath>
      <w:r>
        <w:rPr>
          <w:rFonts w:eastAsiaTheme="minorEastAsia" w:hint="eastAsia"/>
          <w:color w:val="000000"/>
          <w:sz w:val="22"/>
          <w:lang w:val="en-US" w:eastAsia="zh-CN"/>
        </w:rPr>
        <w:t xml:space="preserve"> is the </w:t>
      </w:r>
      <w:r>
        <w:rPr>
          <w:rFonts w:eastAsiaTheme="minorEastAsia"/>
          <w:color w:val="000000"/>
          <w:sz w:val="22"/>
          <w:lang w:val="en-US" w:eastAsia="zh-CN"/>
        </w:rPr>
        <w:t xml:space="preserve">received power of all the </w:t>
      </w:r>
      <w:r w:rsidRPr="00C75957">
        <w:rPr>
          <w:rFonts w:eastAsiaTheme="minorEastAsia"/>
          <w:i/>
          <w:color w:val="000000"/>
          <w:sz w:val="22"/>
          <w:lang w:val="en-US" w:eastAsia="zh-CN"/>
        </w:rPr>
        <w:t>K</w:t>
      </w:r>
      <w:r>
        <w:rPr>
          <w:rFonts w:eastAsiaTheme="minorEastAsia"/>
          <w:color w:val="000000"/>
          <w:sz w:val="22"/>
          <w:lang w:val="en-US" w:eastAsia="zh-CN"/>
        </w:rPr>
        <w:t xml:space="preserve"> users, </w:t>
      </w:r>
      <m:oMath>
        <m:sSup>
          <m:sSupPr>
            <m:ctrlPr>
              <w:rPr>
                <w:rFonts w:ascii="Cambria Math" w:eastAsiaTheme="minorEastAsia" w:hAnsi="Cambria Math"/>
                <w:i/>
                <w:color w:val="000000"/>
                <w:sz w:val="22"/>
                <w:lang w:val="en-US" w:eastAsia="zh-CN"/>
              </w:rPr>
            </m:ctrlPr>
          </m:sSupPr>
          <m:e>
            <m:r>
              <w:rPr>
                <w:rFonts w:ascii="Cambria Math" w:eastAsiaTheme="minorEastAsia" w:hAnsi="Cambria Math"/>
                <w:color w:val="000000"/>
                <w:sz w:val="22"/>
                <w:lang w:val="en-US" w:eastAsia="zh-CN"/>
              </w:rPr>
              <m:t>σ</m:t>
            </m:r>
          </m:e>
          <m:sup>
            <m:r>
              <w:rPr>
                <w:rFonts w:ascii="Cambria Math" w:eastAsiaTheme="minorEastAsia" w:hAnsi="Cambria Math"/>
                <w:color w:val="000000"/>
                <w:sz w:val="22"/>
                <w:lang w:val="en-US" w:eastAsia="zh-CN"/>
              </w:rPr>
              <m:t>2</m:t>
            </m:r>
          </m:sup>
        </m:sSup>
      </m:oMath>
      <w:r w:rsidR="00463BF4">
        <w:rPr>
          <w:rFonts w:eastAsiaTheme="minorEastAsia" w:hint="eastAsia"/>
          <w:color w:val="000000"/>
          <w:sz w:val="22"/>
          <w:lang w:val="en-US" w:eastAsia="zh-CN"/>
        </w:rPr>
        <w:t xml:space="preserve"> </w:t>
      </w:r>
      <w:r w:rsidR="00463BF4">
        <w:rPr>
          <w:rFonts w:eastAsiaTheme="minorEastAsia"/>
          <w:color w:val="000000"/>
          <w:sz w:val="22"/>
          <w:lang w:val="en-US" w:eastAsia="zh-CN"/>
        </w:rPr>
        <w:t xml:space="preserve">is the noise variance, </w:t>
      </w:r>
      <m:oMath>
        <m:r>
          <m:rPr>
            <m:sty m:val="bi"/>
          </m:rPr>
          <w:rPr>
            <w:rFonts w:ascii="Cambria Math" w:eastAsiaTheme="minorEastAsia" w:hAnsi="Cambria Math"/>
            <w:color w:val="000000"/>
            <w:sz w:val="22"/>
            <w:lang w:val="en-US" w:eastAsia="zh-CN"/>
          </w:rPr>
          <m:t>S=</m:t>
        </m:r>
        <m:d>
          <m:dPr>
            <m:begChr m:val="["/>
            <m:endChr m:val="]"/>
            <m:ctrlPr>
              <w:rPr>
                <w:rFonts w:ascii="Cambria Math" w:eastAsiaTheme="minorEastAsia" w:hAnsi="Cambria Math"/>
                <w:b/>
                <w:i/>
                <w:color w:val="000000"/>
                <w:sz w:val="22"/>
                <w:lang w:val="en-US" w:eastAsia="zh-CN"/>
              </w:rPr>
            </m:ctrlPr>
          </m:dPr>
          <m:e>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1</m:t>
                </m:r>
              </m:sub>
            </m:sSub>
            <m: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K</m:t>
                </m:r>
              </m:sub>
            </m:sSub>
          </m:e>
        </m:d>
        <m:r>
          <w:rPr>
            <w:rFonts w:ascii="Cambria Math" w:eastAsiaTheme="minorEastAsia" w:hAnsi="Cambria Math"/>
            <w:color w:val="000000"/>
            <w:sz w:val="22"/>
            <w:lang w:val="en-US" w:eastAsia="zh-CN"/>
          </w:rPr>
          <m:t>∈</m:t>
        </m:r>
        <m:sSup>
          <m:sSupPr>
            <m:ctrlPr>
              <w:rPr>
                <w:rFonts w:ascii="Cambria Math" w:eastAsiaTheme="minorEastAsia" w:hAnsi="Cambria Math"/>
                <w:i/>
                <w:color w:val="000000"/>
                <w:sz w:val="22"/>
                <w:lang w:val="en-US" w:eastAsia="zh-CN"/>
              </w:rPr>
            </m:ctrlPr>
          </m:sSupPr>
          <m:e>
            <m:r>
              <m:rPr>
                <m:scr m:val="double-struck"/>
              </m:rPr>
              <w:rPr>
                <w:rFonts w:ascii="Cambria Math" w:eastAsiaTheme="minorEastAsia" w:hAnsi="Cambria Math"/>
                <w:color w:val="000000"/>
                <w:sz w:val="22"/>
                <w:lang w:val="en-US" w:eastAsia="zh-CN"/>
              </w:rPr>
              <m:t>C</m:t>
            </m:r>
          </m:e>
          <m:sup>
            <m:r>
              <w:rPr>
                <w:rFonts w:ascii="Cambria Math" w:eastAsiaTheme="minorEastAsia" w:hAnsi="Cambria Math"/>
                <w:color w:val="000000"/>
                <w:sz w:val="22"/>
                <w:lang w:val="en-US" w:eastAsia="zh-CN"/>
              </w:rPr>
              <m:t>N×K</m:t>
            </m:r>
          </m:sup>
        </m:sSup>
      </m:oMath>
      <w:r>
        <w:rPr>
          <w:rFonts w:eastAsiaTheme="minorEastAsia" w:hint="eastAsia"/>
          <w:b/>
          <w:color w:val="000000"/>
          <w:sz w:val="22"/>
          <w:lang w:val="en-US" w:eastAsia="zh-CN"/>
        </w:rPr>
        <w:t xml:space="preserve"> </w:t>
      </w:r>
      <w:r w:rsidRPr="00F851CF">
        <w:rPr>
          <w:rFonts w:eastAsiaTheme="minorEastAsia" w:hint="eastAsia"/>
          <w:color w:val="000000"/>
          <w:sz w:val="22"/>
          <w:lang w:val="en-US" w:eastAsia="zh-CN"/>
        </w:rPr>
        <w:t xml:space="preserve">is the </w:t>
      </w:r>
      <w:r>
        <w:rPr>
          <w:rFonts w:eastAsiaTheme="minorEastAsia"/>
          <w:color w:val="000000"/>
          <w:sz w:val="22"/>
          <w:lang w:val="en-US" w:eastAsia="zh-CN"/>
        </w:rPr>
        <w:t xml:space="preserve">sequence pool composed by </w:t>
      </w:r>
      <w:r w:rsidRPr="00F851CF">
        <w:rPr>
          <w:rFonts w:eastAsiaTheme="minorEastAsia"/>
          <w:i/>
          <w:color w:val="000000"/>
          <w:sz w:val="22"/>
          <w:lang w:val="en-US" w:eastAsia="zh-CN"/>
        </w:rPr>
        <w:t>K</w:t>
      </w:r>
      <w:r>
        <w:rPr>
          <w:rFonts w:eastAsiaTheme="minorEastAsia"/>
          <w:color w:val="000000"/>
          <w:sz w:val="22"/>
          <w:lang w:val="en-US" w:eastAsia="zh-CN"/>
        </w:rPr>
        <w:t xml:space="preserve"> sequences, </w:t>
      </w:r>
      <w:r w:rsidR="00463BF4">
        <w:rPr>
          <w:rFonts w:eastAsiaTheme="minorEastAsia"/>
          <w:color w:val="000000"/>
          <w:sz w:val="22"/>
          <w:lang w:val="en-US" w:eastAsia="zh-CN"/>
        </w:rPr>
        <w:t xml:space="preserve">and </w:t>
      </w:r>
      <m:oMath>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r>
          <w:rPr>
            <w:rFonts w:ascii="Cambria Math" w:eastAsiaTheme="minorEastAsia" w:hAnsi="Cambria Math"/>
            <w:color w:val="000000"/>
            <w:sz w:val="22"/>
            <w:lang w:val="en-US" w:eastAsia="zh-CN"/>
          </w:rPr>
          <m:t>∈</m:t>
        </m:r>
        <m:sSup>
          <m:sSupPr>
            <m:ctrlPr>
              <w:rPr>
                <w:rFonts w:ascii="Cambria Math" w:eastAsiaTheme="minorEastAsia" w:hAnsi="Cambria Math"/>
                <w:i/>
                <w:color w:val="000000"/>
                <w:sz w:val="22"/>
                <w:lang w:val="en-US" w:eastAsia="zh-CN"/>
              </w:rPr>
            </m:ctrlPr>
          </m:sSupPr>
          <m:e>
            <m:r>
              <m:rPr>
                <m:scr m:val="double-struck"/>
              </m:rPr>
              <w:rPr>
                <w:rFonts w:ascii="Cambria Math" w:eastAsiaTheme="minorEastAsia" w:hAnsi="Cambria Math"/>
                <w:color w:val="000000"/>
                <w:sz w:val="22"/>
                <w:lang w:val="en-US" w:eastAsia="zh-CN"/>
              </w:rPr>
              <m:t>C</m:t>
            </m:r>
          </m:e>
          <m:sup>
            <m:r>
              <w:rPr>
                <w:rFonts w:ascii="Cambria Math" w:eastAsiaTheme="minorEastAsia" w:hAnsi="Cambria Math"/>
                <w:color w:val="000000"/>
                <w:sz w:val="22"/>
                <w:lang w:val="en-US" w:eastAsia="zh-CN"/>
              </w:rPr>
              <m:t>N×1</m:t>
            </m:r>
          </m:sup>
        </m:sSup>
      </m:oMath>
      <w:r w:rsidR="00463BF4">
        <w:rPr>
          <w:rFonts w:eastAsiaTheme="minorEastAsia" w:hint="eastAsia"/>
          <w:color w:val="000000"/>
          <w:sz w:val="22"/>
          <w:lang w:val="en-US" w:eastAsia="zh-CN"/>
        </w:rPr>
        <w:t xml:space="preserve"> is </w:t>
      </w:r>
      <w:r w:rsidR="00463BF4" w:rsidRPr="00F851CF">
        <w:rPr>
          <w:rFonts w:eastAsiaTheme="minorEastAsia"/>
          <w:i/>
          <w:color w:val="000000"/>
          <w:sz w:val="22"/>
          <w:lang w:val="en-US" w:eastAsia="zh-CN"/>
        </w:rPr>
        <w:t>j</w:t>
      </w:r>
      <w:r w:rsidR="00463BF4">
        <w:rPr>
          <w:rFonts w:eastAsiaTheme="minorEastAsia"/>
          <w:color w:val="000000"/>
          <w:sz w:val="22"/>
          <w:lang w:val="en-US" w:eastAsia="zh-CN"/>
        </w:rPr>
        <w:t>-</w:t>
      </w:r>
      <w:proofErr w:type="spellStart"/>
      <w:r w:rsidR="00463BF4">
        <w:rPr>
          <w:rFonts w:eastAsiaTheme="minorEastAsia"/>
          <w:color w:val="000000"/>
          <w:sz w:val="22"/>
          <w:lang w:val="en-US" w:eastAsia="zh-CN"/>
        </w:rPr>
        <w:t>th</w:t>
      </w:r>
      <w:proofErr w:type="spellEnd"/>
      <w:r w:rsidR="00463BF4">
        <w:rPr>
          <w:rFonts w:eastAsiaTheme="minorEastAsia" w:hint="eastAsia"/>
          <w:color w:val="000000"/>
          <w:sz w:val="22"/>
          <w:lang w:val="en-US" w:eastAsia="zh-CN"/>
        </w:rPr>
        <w:t xml:space="preserve"> spreading sequence</w:t>
      </w:r>
      <w:r w:rsidR="00463BF4">
        <w:rPr>
          <w:rFonts w:eastAsiaTheme="minorEastAsia"/>
          <w:color w:val="000000"/>
          <w:sz w:val="22"/>
          <w:lang w:val="en-US" w:eastAsia="zh-CN"/>
        </w:rPr>
        <w:t xml:space="preserve"> with unit power. </w:t>
      </w:r>
    </w:p>
    <w:p w14:paraId="2EC69F23" w14:textId="3FC55FB8" w:rsidR="00C75957" w:rsidRDefault="00463BF4" w:rsidP="00C75957">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Based on </w:t>
      </w:r>
      <w:r>
        <w:rPr>
          <w:rFonts w:eastAsiaTheme="minorEastAsia"/>
          <w:color w:val="000000"/>
          <w:sz w:val="22"/>
          <w:lang w:val="en-US" w:eastAsia="zh-CN"/>
        </w:rPr>
        <w:fldChar w:fldCharType="begin"/>
      </w:r>
      <w:r>
        <w:rPr>
          <w:rFonts w:eastAsiaTheme="minorEastAsia"/>
          <w:color w:val="000000"/>
          <w:sz w:val="22"/>
          <w:lang w:val="en-US" w:eastAsia="zh-CN"/>
        </w:rPr>
        <w:instrText xml:space="preserve"> REF _Ref503274419 \n \h </w:instrText>
      </w:r>
      <w:r>
        <w:rPr>
          <w:rFonts w:eastAsiaTheme="minorEastAsia"/>
          <w:color w:val="000000"/>
          <w:sz w:val="22"/>
          <w:lang w:val="en-US" w:eastAsia="zh-CN"/>
        </w:rPr>
      </w:r>
      <w:r>
        <w:rPr>
          <w:rFonts w:eastAsiaTheme="minorEastAsia"/>
          <w:color w:val="000000"/>
          <w:sz w:val="22"/>
          <w:lang w:val="en-US" w:eastAsia="zh-CN"/>
        </w:rPr>
        <w:fldChar w:fldCharType="separate"/>
      </w:r>
      <w:r>
        <w:rPr>
          <w:rFonts w:eastAsiaTheme="minorEastAsia"/>
          <w:color w:val="000000"/>
          <w:sz w:val="22"/>
          <w:lang w:val="en-US" w:eastAsia="zh-CN"/>
        </w:rPr>
        <w:t>[3]</w:t>
      </w:r>
      <w:r>
        <w:rPr>
          <w:rFonts w:eastAsiaTheme="minorEastAsia"/>
          <w:color w:val="000000"/>
          <w:sz w:val="22"/>
          <w:lang w:val="en-US" w:eastAsia="zh-CN"/>
        </w:rPr>
        <w:fldChar w:fldCharType="end"/>
      </w:r>
      <w:r>
        <w:rPr>
          <w:rFonts w:eastAsiaTheme="minorEastAsia"/>
          <w:color w:val="000000"/>
          <w:sz w:val="22"/>
          <w:lang w:val="en-US" w:eastAsia="zh-CN"/>
        </w:rPr>
        <w:t xml:space="preserve">, sequences meeting welch-bound equality (WBE), i.e.,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T</m:t>
            </m:r>
          </m:e>
          <m:sub>
            <m:r>
              <w:rPr>
                <w:rFonts w:ascii="Cambria Math" w:eastAsiaTheme="minorEastAsia" w:hAnsi="Cambria Math"/>
                <w:color w:val="000000"/>
                <w:sz w:val="22"/>
                <w:lang w:val="en-US" w:eastAsia="zh-CN"/>
              </w:rPr>
              <m:t>SC</m:t>
            </m:r>
          </m:sub>
        </m:sSub>
        <m:r>
          <w:rPr>
            <w:rFonts w:ascii="Cambria Math" w:eastAsiaTheme="minorEastAsia" w:hAnsi="Cambria Math"/>
            <w:color w:val="000000"/>
            <w:sz w:val="22"/>
            <w:lang w:val="en-US" w:eastAsia="zh-CN"/>
          </w:rPr>
          <m:t>=</m:t>
        </m:r>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i=1</m:t>
            </m:r>
          </m:sub>
          <m:sup>
            <m:r>
              <w:rPr>
                <w:rFonts w:ascii="Cambria Math" w:eastAsiaTheme="minorEastAsia" w:hAnsi="Cambria Math"/>
                <w:color w:val="000000"/>
                <w:sz w:val="22"/>
                <w:lang w:val="en-US" w:eastAsia="zh-CN"/>
              </w:rPr>
              <m:t>K</m:t>
            </m:r>
          </m:sup>
          <m:e>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j=1</m:t>
                </m:r>
              </m:sub>
              <m:sup>
                <m:r>
                  <w:rPr>
                    <w:rFonts w:ascii="Cambria Math" w:eastAsiaTheme="minorEastAsia" w:hAnsi="Cambria Math"/>
                    <w:color w:val="000000"/>
                    <w:sz w:val="22"/>
                    <w:lang w:val="en-US" w:eastAsia="zh-CN"/>
                  </w:rPr>
                  <m:t>K</m:t>
                </m:r>
              </m:sup>
              <m:e>
                <m:sSup>
                  <m:sSupPr>
                    <m:ctrlPr>
                      <w:rPr>
                        <w:rFonts w:ascii="Cambria Math" w:eastAsiaTheme="minorEastAsia" w:hAnsi="Cambria Math"/>
                        <w:i/>
                        <w:color w:val="000000"/>
                        <w:sz w:val="22"/>
                        <w:lang w:val="en-US" w:eastAsia="zh-CN"/>
                      </w:rPr>
                    </m:ctrlPr>
                  </m:sSupPr>
                  <m:e>
                    <m:d>
                      <m:dPr>
                        <m:begChr m:val="|"/>
                        <m:endChr m:val="|"/>
                        <m:ctrlPr>
                          <w:rPr>
                            <w:rFonts w:ascii="Cambria Math" w:eastAsiaTheme="minorEastAsia" w:hAnsi="Cambria Math"/>
                            <w:i/>
                            <w:color w:val="000000"/>
                            <w:sz w:val="22"/>
                            <w:lang w:val="en-US" w:eastAsia="zh-CN"/>
                          </w:rPr>
                        </m:ctrlPr>
                      </m:dPr>
                      <m:e>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i</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e>
                    </m:d>
                  </m:e>
                  <m:sup>
                    <m:r>
                      <w:rPr>
                        <w:rFonts w:ascii="Cambria Math" w:eastAsiaTheme="minorEastAsia" w:hAnsi="Cambria Math"/>
                        <w:color w:val="000000"/>
                        <w:sz w:val="22"/>
                        <w:lang w:val="en-US" w:eastAsia="zh-CN"/>
                      </w:rPr>
                      <m:t>2</m:t>
                    </m:r>
                  </m:sup>
                </m:sSup>
              </m:e>
            </m:nary>
          </m:e>
        </m:nary>
        <m:r>
          <w:rPr>
            <w:rFonts w:ascii="Cambria Math" w:eastAsiaTheme="minorEastAsia" w:hAnsi="Cambria Math"/>
            <w:color w:val="000000"/>
            <w:sz w:val="22"/>
            <w:lang w:val="en-US" w:eastAsia="zh-CN"/>
          </w:rPr>
          <m:t>≥</m:t>
        </m:r>
        <m:f>
          <m:fPr>
            <m:ctrlPr>
              <w:rPr>
                <w:rFonts w:ascii="Cambria Math" w:eastAsiaTheme="minorEastAsia" w:hAnsi="Cambria Math"/>
                <w:i/>
                <w:color w:val="000000"/>
                <w:sz w:val="22"/>
                <w:lang w:val="en-US" w:eastAsia="zh-CN"/>
              </w:rPr>
            </m:ctrlPr>
          </m:fPr>
          <m:num>
            <m:sSup>
              <m:sSupPr>
                <m:ctrlPr>
                  <w:rPr>
                    <w:rFonts w:ascii="Cambria Math" w:eastAsiaTheme="minorEastAsia" w:hAnsi="Cambria Math"/>
                    <w:i/>
                    <w:color w:val="000000"/>
                    <w:sz w:val="22"/>
                    <w:lang w:val="en-US" w:eastAsia="zh-CN"/>
                  </w:rPr>
                </m:ctrlPr>
              </m:sSupPr>
              <m:e>
                <m:r>
                  <w:rPr>
                    <w:rFonts w:ascii="Cambria Math" w:eastAsiaTheme="minorEastAsia" w:hAnsi="Cambria Math"/>
                    <w:color w:val="000000"/>
                    <w:sz w:val="22"/>
                    <w:lang w:val="en-US" w:eastAsia="zh-CN"/>
                  </w:rPr>
                  <m:t>K</m:t>
                </m:r>
              </m:e>
              <m:sup>
                <m:r>
                  <w:rPr>
                    <w:rFonts w:ascii="Cambria Math" w:eastAsiaTheme="minorEastAsia" w:hAnsi="Cambria Math"/>
                    <w:color w:val="000000"/>
                    <w:sz w:val="22"/>
                    <w:lang w:val="en-US" w:eastAsia="zh-CN"/>
                  </w:rPr>
                  <m:t>2</m:t>
                </m:r>
              </m:sup>
            </m:sSup>
          </m:num>
          <m:den>
            <m:r>
              <w:rPr>
                <w:rFonts w:ascii="Cambria Math" w:eastAsiaTheme="minorEastAsia" w:hAnsi="Cambria Math"/>
                <w:color w:val="000000"/>
                <w:sz w:val="22"/>
                <w:lang w:val="en-US" w:eastAsia="zh-CN"/>
              </w:rPr>
              <m:t>N</m:t>
            </m:r>
          </m:den>
        </m:f>
      </m:oMath>
      <w:r>
        <w:rPr>
          <w:rFonts w:eastAsiaTheme="minorEastAsia"/>
          <w:color w:val="000000"/>
          <w:sz w:val="22"/>
          <w:lang w:val="en-US" w:eastAsia="zh-CN"/>
        </w:rPr>
        <w:t xml:space="preserve">, are capacity optimal </w:t>
      </w:r>
      <w:r w:rsidR="00630A8B">
        <w:rPr>
          <w:rFonts w:eastAsiaTheme="minorEastAsia"/>
          <w:color w:val="000000"/>
          <w:sz w:val="22"/>
          <w:lang w:val="en-US" w:eastAsia="zh-CN"/>
        </w:rPr>
        <w:t>and are called as WBE sequences</w:t>
      </w:r>
      <w:r>
        <w:rPr>
          <w:rFonts w:eastAsiaTheme="minorEastAsia"/>
          <w:color w:val="000000"/>
          <w:sz w:val="22"/>
          <w:lang w:val="en-US" w:eastAsia="zh-CN"/>
        </w:rPr>
        <w:t xml:space="preserve">, where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T</m:t>
            </m:r>
          </m:e>
          <m:sub>
            <m:r>
              <w:rPr>
                <w:rFonts w:ascii="Cambria Math" w:eastAsiaTheme="minorEastAsia" w:hAnsi="Cambria Math"/>
                <w:color w:val="000000"/>
                <w:sz w:val="22"/>
                <w:lang w:val="en-US" w:eastAsia="zh-CN"/>
              </w:rPr>
              <m:t>SC</m:t>
            </m:r>
          </m:sub>
        </m:sSub>
      </m:oMath>
      <w:r>
        <w:rPr>
          <w:rFonts w:eastAsiaTheme="minorEastAsia"/>
          <w:color w:val="000000"/>
          <w:sz w:val="22"/>
          <w:lang w:val="en-US" w:eastAsia="zh-CN"/>
        </w:rPr>
        <w:t xml:space="preserve"> denotes total squared correlation (TSC) of sequences.</w:t>
      </w:r>
      <w:r w:rsidR="00630A8B">
        <w:rPr>
          <w:rFonts w:eastAsiaTheme="minorEastAsia"/>
          <w:color w:val="000000"/>
          <w:sz w:val="22"/>
          <w:lang w:val="en-US" w:eastAsia="zh-CN"/>
        </w:rPr>
        <w:t xml:space="preserve"> </w:t>
      </w:r>
    </w:p>
    <w:p w14:paraId="04439E85" w14:textId="58D94BC4" w:rsidR="007D3F1A" w:rsidRDefault="007D3F1A" w:rsidP="00C75957">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However, for unequal received powers, the </w:t>
      </w:r>
      <w:r w:rsidR="00463BF4">
        <w:rPr>
          <w:rFonts w:eastAsiaTheme="minorEastAsia"/>
          <w:color w:val="000000"/>
          <w:sz w:val="22"/>
          <w:lang w:val="en-US" w:eastAsia="zh-CN"/>
        </w:rPr>
        <w:t>problem maximizing sum capacity becomes</w:t>
      </w:r>
    </w:p>
    <w:p w14:paraId="67BDA537" w14:textId="615B5ACF" w:rsidR="00463BF4" w:rsidRPr="00421C17" w:rsidRDefault="00615EFA" w:rsidP="00463BF4">
      <w:pPr>
        <w:spacing w:afterLines="50" w:after="120"/>
        <w:jc w:val="both"/>
        <w:rPr>
          <w:rFonts w:eastAsiaTheme="minorEastAsia"/>
          <w:color w:val="000000"/>
          <w:sz w:val="22"/>
          <w:lang w:val="en-US" w:eastAsia="zh-CN"/>
        </w:rPr>
      </w:pPr>
      <m:oMathPara>
        <m:oMath>
          <m:func>
            <m:funcPr>
              <m:ctrlPr>
                <w:rPr>
                  <w:rFonts w:ascii="Cambria Math" w:eastAsiaTheme="minorEastAsia" w:hAnsi="Cambria Math"/>
                  <w:color w:val="000000"/>
                  <w:sz w:val="22"/>
                  <w:lang w:val="en-US" w:eastAsia="zh-CN"/>
                </w:rPr>
              </m:ctrlPr>
            </m:funcPr>
            <m:fName>
              <m:limLow>
                <m:limLowPr>
                  <m:ctrlPr>
                    <w:rPr>
                      <w:rFonts w:ascii="Cambria Math" w:eastAsiaTheme="minorEastAsia" w:hAnsi="Cambria Math"/>
                      <w:color w:val="000000"/>
                      <w:sz w:val="22"/>
                      <w:lang w:val="en-US" w:eastAsia="zh-CN"/>
                    </w:rPr>
                  </m:ctrlPr>
                </m:limLowPr>
                <m:e>
                  <m:r>
                    <m:rPr>
                      <m:sty m:val="p"/>
                    </m:rPr>
                    <w:rPr>
                      <w:rFonts w:ascii="Cambria Math" w:hAnsi="Cambria Math"/>
                      <w:color w:val="000000"/>
                      <w:sz w:val="22"/>
                    </w:rPr>
                    <m:t>max</m:t>
                  </m:r>
                </m:e>
                <m:lim>
                  <m:r>
                    <m:rPr>
                      <m:sty m:val="bi"/>
                    </m:rPr>
                    <w:rPr>
                      <w:rFonts w:ascii="Cambria Math" w:eastAsiaTheme="minorEastAsia" w:hAnsi="Cambria Math"/>
                      <w:color w:val="000000"/>
                      <w:sz w:val="22"/>
                      <w:lang w:val="en-US" w:eastAsia="zh-CN"/>
                    </w:rPr>
                    <m:t>S</m:t>
                  </m:r>
                  <m:r>
                    <w:rPr>
                      <w:rFonts w:ascii="Cambria Math" w:eastAsiaTheme="minorEastAsia" w:hAnsi="Cambria Math"/>
                      <w:color w:val="000000"/>
                      <w:sz w:val="22"/>
                      <w:lang w:val="en-US" w:eastAsia="zh-CN"/>
                    </w:rPr>
                    <m:t xml:space="preserve">: </m:t>
                  </m:r>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k</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k</m:t>
                      </m:r>
                    </m:sub>
                  </m:sSub>
                  <m:r>
                    <w:rPr>
                      <w:rFonts w:ascii="Cambria Math" w:eastAsiaTheme="minorEastAsia" w:hAnsi="Cambria Math"/>
                      <w:color w:val="000000"/>
                      <w:sz w:val="22"/>
                      <w:lang w:val="en-US" w:eastAsia="zh-CN"/>
                    </w:rPr>
                    <m:t>=1 ∀k</m:t>
                  </m:r>
                </m:lim>
              </m:limLow>
            </m:fName>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C</m:t>
                  </m:r>
                </m:e>
                <m:sub>
                  <m:r>
                    <m:rPr>
                      <m:sty m:val="p"/>
                    </m:rPr>
                    <w:rPr>
                      <w:rFonts w:ascii="Cambria Math" w:eastAsiaTheme="minorEastAsia" w:hAnsi="Cambria Math"/>
                      <w:color w:val="000000"/>
                      <w:sz w:val="22"/>
                      <w:lang w:val="en-US" w:eastAsia="zh-CN"/>
                    </w:rPr>
                    <m:t>sum</m:t>
                  </m:r>
                </m:sub>
              </m:sSub>
              <m:r>
                <w:rPr>
                  <w:rFonts w:ascii="Cambria Math" w:eastAsiaTheme="minorEastAsia" w:hAnsi="Cambria Math"/>
                  <w:color w:val="000000"/>
                  <w:sz w:val="22"/>
                  <w:lang w:val="en-US" w:eastAsia="zh-CN"/>
                </w:rPr>
                <m:t>=</m:t>
              </m:r>
              <m:f>
                <m:fPr>
                  <m:ctrlPr>
                    <w:rPr>
                      <w:rFonts w:ascii="Cambria Math" w:eastAsiaTheme="minorEastAsia" w:hAnsi="Cambria Math"/>
                      <w:i/>
                      <w:color w:val="000000"/>
                      <w:sz w:val="22"/>
                      <w:lang w:val="en-US" w:eastAsia="zh-CN"/>
                    </w:rPr>
                  </m:ctrlPr>
                </m:fPr>
                <m:num>
                  <m:r>
                    <w:rPr>
                      <w:rFonts w:ascii="Cambria Math" w:eastAsiaTheme="minorEastAsia" w:hAnsi="Cambria Math"/>
                      <w:color w:val="000000"/>
                      <w:sz w:val="22"/>
                      <w:lang w:val="en-US" w:eastAsia="zh-CN"/>
                    </w:rPr>
                    <m:t>1</m:t>
                  </m:r>
                </m:num>
                <m:den>
                  <m:r>
                    <w:rPr>
                      <w:rFonts w:ascii="Cambria Math" w:eastAsiaTheme="minorEastAsia" w:hAnsi="Cambria Math"/>
                      <w:color w:val="000000"/>
                      <w:sz w:val="22"/>
                      <w:lang w:val="en-US" w:eastAsia="zh-CN"/>
                    </w:rPr>
                    <m:t>2N</m:t>
                  </m:r>
                </m:den>
              </m:f>
              <m:sSub>
                <m:sSubPr>
                  <m:ctrlPr>
                    <w:rPr>
                      <w:rFonts w:ascii="Cambria Math" w:eastAsiaTheme="minorEastAsia" w:hAnsi="Cambria Math"/>
                      <w:i/>
                      <w:color w:val="000000"/>
                      <w:sz w:val="22"/>
                      <w:lang w:val="en-US" w:eastAsia="zh-CN"/>
                    </w:rPr>
                  </m:ctrlPr>
                </m:sSubPr>
                <m:e>
                  <m:r>
                    <m:rPr>
                      <m:sty m:val="p"/>
                    </m:rPr>
                    <w:rPr>
                      <w:rFonts w:ascii="Cambria Math" w:eastAsiaTheme="minorEastAsia" w:hAnsi="Cambria Math"/>
                      <w:color w:val="000000"/>
                      <w:sz w:val="22"/>
                      <w:lang w:val="en-US" w:eastAsia="zh-CN"/>
                    </w:rPr>
                    <m:t>log</m:t>
                  </m:r>
                </m:e>
                <m:sub>
                  <m:r>
                    <w:rPr>
                      <w:rFonts w:ascii="Cambria Math" w:eastAsiaTheme="minorEastAsia" w:hAnsi="Cambria Math"/>
                      <w:color w:val="000000"/>
                      <w:sz w:val="22"/>
                      <w:lang w:val="en-US" w:eastAsia="zh-CN"/>
                    </w:rPr>
                    <m:t>2</m:t>
                  </m:r>
                </m:sub>
              </m:sSub>
              <m:d>
                <m:dPr>
                  <m:ctrlPr>
                    <w:rPr>
                      <w:rFonts w:ascii="Cambria Math" w:eastAsiaTheme="minorEastAsia" w:hAnsi="Cambria Math"/>
                      <w:i/>
                      <w:color w:val="000000"/>
                      <w:sz w:val="22"/>
                      <w:lang w:val="en-US" w:eastAsia="zh-CN"/>
                    </w:rPr>
                  </m:ctrlPr>
                </m:dPr>
                <m:e>
                  <m:r>
                    <m:rPr>
                      <m:sty m:val="p"/>
                    </m:rPr>
                    <w:rPr>
                      <w:rFonts w:ascii="Cambria Math" w:eastAsiaTheme="minorEastAsia" w:hAnsi="Cambria Math"/>
                      <w:color w:val="000000"/>
                      <w:sz w:val="22"/>
                      <w:lang w:val="en-US" w:eastAsia="zh-CN"/>
                    </w:rPr>
                    <m:t>det</m:t>
                  </m:r>
                  <m:d>
                    <m:dPr>
                      <m:ctrlPr>
                        <w:rPr>
                          <w:rFonts w:ascii="Cambria Math" w:eastAsiaTheme="minorEastAsia" w:hAnsi="Cambria Math"/>
                          <w:i/>
                          <w:color w:val="000000"/>
                          <w:sz w:val="22"/>
                          <w:lang w:val="en-US" w:eastAsia="zh-CN"/>
                        </w:rPr>
                      </m:ctrlPr>
                    </m:dPr>
                    <m:e>
                      <m:sSub>
                        <m:sSubPr>
                          <m:ctrlPr>
                            <w:rPr>
                              <w:rFonts w:ascii="Cambria Math" w:eastAsiaTheme="minorEastAsia" w:hAnsi="Cambria Math"/>
                              <w:i/>
                              <w:color w:val="000000"/>
                              <w:sz w:val="22"/>
                              <w:lang w:val="en-US" w:eastAsia="zh-CN"/>
                            </w:rPr>
                          </m:ctrlPr>
                        </m:sSubPr>
                        <m:e>
                          <m:r>
                            <m:rPr>
                              <m:sty m:val="b"/>
                            </m:rPr>
                            <w:rPr>
                              <w:rFonts w:ascii="Cambria Math" w:eastAsiaTheme="minorEastAsia" w:hAnsi="Cambria Math"/>
                              <w:color w:val="000000"/>
                              <w:sz w:val="22"/>
                              <w:lang w:val="en-US" w:eastAsia="zh-CN"/>
                            </w:rPr>
                            <m:t>I</m:t>
                          </m:r>
                        </m:e>
                        <m:sub>
                          <m:r>
                            <w:rPr>
                              <w:rFonts w:ascii="Cambria Math" w:eastAsiaTheme="minorEastAsia" w:hAnsi="Cambria Math"/>
                              <w:color w:val="000000"/>
                              <w:sz w:val="22"/>
                              <w:lang w:val="en-US" w:eastAsia="zh-CN"/>
                            </w:rPr>
                            <m:t>N</m:t>
                          </m:r>
                        </m:sub>
                      </m:sSub>
                      <m:r>
                        <w:rPr>
                          <w:rFonts w:ascii="Cambria Math" w:eastAsiaTheme="minorEastAsia" w:hAnsi="Cambria Math"/>
                          <w:color w:val="000000"/>
                          <w:sz w:val="22"/>
                          <w:lang w:val="en-US" w:eastAsia="zh-CN"/>
                        </w:rPr>
                        <m:t>+</m:t>
                      </m:r>
                      <m:f>
                        <m:fPr>
                          <m:ctrlPr>
                            <w:rPr>
                              <w:rFonts w:ascii="Cambria Math" w:eastAsiaTheme="minorEastAsia" w:hAnsi="Cambria Math"/>
                              <w:i/>
                              <w:color w:val="000000"/>
                              <w:sz w:val="22"/>
                              <w:lang w:val="en-US" w:eastAsia="zh-CN"/>
                            </w:rPr>
                          </m:ctrlPr>
                        </m:fPr>
                        <m:num>
                          <m:r>
                            <w:rPr>
                              <w:rFonts w:ascii="Cambria Math" w:eastAsiaTheme="minorEastAsia" w:hAnsi="Cambria Math"/>
                              <w:color w:val="000000"/>
                              <w:sz w:val="22"/>
                              <w:lang w:val="en-US" w:eastAsia="zh-CN"/>
                            </w:rPr>
                            <m:t>1</m:t>
                          </m:r>
                        </m:num>
                        <m:den>
                          <m:sSup>
                            <m:sSupPr>
                              <m:ctrlPr>
                                <w:rPr>
                                  <w:rFonts w:ascii="Cambria Math" w:eastAsiaTheme="minorEastAsia" w:hAnsi="Cambria Math"/>
                                  <w:i/>
                                  <w:color w:val="000000"/>
                                  <w:sz w:val="22"/>
                                  <w:lang w:val="en-US" w:eastAsia="zh-CN"/>
                                </w:rPr>
                              </m:ctrlPr>
                            </m:sSupPr>
                            <m:e>
                              <m:r>
                                <w:rPr>
                                  <w:rFonts w:ascii="Cambria Math" w:eastAsiaTheme="minorEastAsia" w:hAnsi="Cambria Math"/>
                                  <w:color w:val="000000"/>
                                  <w:sz w:val="22"/>
                                  <w:lang w:val="en-US" w:eastAsia="zh-CN"/>
                                </w:rPr>
                                <m:t>σ</m:t>
                              </m:r>
                            </m:e>
                            <m:sup>
                              <m:r>
                                <w:rPr>
                                  <w:rFonts w:ascii="Cambria Math" w:eastAsiaTheme="minorEastAsia" w:hAnsi="Cambria Math"/>
                                  <w:color w:val="000000"/>
                                  <w:sz w:val="22"/>
                                  <w:lang w:val="en-US" w:eastAsia="zh-CN"/>
                                </w:rPr>
                                <m:t>2</m:t>
                              </m:r>
                            </m:sup>
                          </m:sSup>
                        </m:den>
                      </m:f>
                      <m:r>
                        <m:rPr>
                          <m:sty m:val="bi"/>
                        </m:rPr>
                        <w:rPr>
                          <w:rFonts w:ascii="Cambria Math" w:eastAsiaTheme="minorEastAsia" w:hAnsi="Cambria Math"/>
                          <w:color w:val="000000"/>
                          <w:sz w:val="22"/>
                          <w:lang w:val="en-US" w:eastAsia="zh-CN"/>
                        </w:rPr>
                        <m:t>SP</m:t>
                      </m:r>
                      <m:sSup>
                        <m:sSupPr>
                          <m:ctrlPr>
                            <w:rPr>
                              <w:rFonts w:ascii="Cambria Math" w:eastAsiaTheme="minorEastAsia" w:hAnsi="Cambria Math"/>
                              <w:i/>
                              <w:color w:val="000000"/>
                              <w:sz w:val="22"/>
                              <w:lang w:val="en-US" w:eastAsia="zh-CN"/>
                            </w:rPr>
                          </m:ctrlPr>
                        </m:sSupPr>
                        <m:e>
                          <m:r>
                            <m:rPr>
                              <m:sty m:val="bi"/>
                            </m:rPr>
                            <w:rPr>
                              <w:rFonts w:ascii="Cambria Math" w:eastAsiaTheme="minorEastAsia" w:hAnsi="Cambria Math"/>
                              <w:color w:val="000000"/>
                              <w:sz w:val="22"/>
                              <w:lang w:val="en-US" w:eastAsia="zh-CN"/>
                            </w:rPr>
                            <m:t>S</m:t>
                          </m:r>
                        </m:e>
                        <m:sup>
                          <m:r>
                            <w:rPr>
                              <w:rFonts w:ascii="Cambria Math" w:eastAsiaTheme="minorEastAsia" w:hAnsi="Cambria Math"/>
                              <w:color w:val="000000"/>
                              <w:sz w:val="22"/>
                              <w:lang w:val="en-US" w:eastAsia="zh-CN"/>
                            </w:rPr>
                            <m:t>H</m:t>
                          </m:r>
                        </m:sup>
                      </m:sSup>
                    </m:e>
                  </m:d>
                </m:e>
              </m:d>
            </m:e>
          </m:func>
          <m:r>
            <m:rPr>
              <m:sty m:val="p"/>
            </m:rPr>
            <w:rPr>
              <w:rFonts w:ascii="Cambria Math" w:eastAsiaTheme="minorEastAsia" w:hAnsi="Cambria Math"/>
              <w:color w:val="000000"/>
              <w:sz w:val="22"/>
              <w:lang w:val="en-US" w:eastAsia="zh-CN"/>
            </w:rPr>
            <m:t>,</m:t>
          </m:r>
        </m:oMath>
      </m:oMathPara>
    </w:p>
    <w:p w14:paraId="2B3A3025" w14:textId="26626F25" w:rsidR="0043654B" w:rsidRDefault="00463BF4" w:rsidP="0043654B">
      <w:pPr>
        <w:spacing w:afterLines="50" w:after="120"/>
        <w:jc w:val="both"/>
        <w:rPr>
          <w:rFonts w:eastAsiaTheme="minorEastAsia"/>
          <w:color w:val="000000"/>
          <w:sz w:val="22"/>
          <w:lang w:val="en-US" w:eastAsia="zh-CN"/>
        </w:rPr>
      </w:pPr>
      <w:r>
        <w:rPr>
          <w:rFonts w:eastAsiaTheme="minorEastAsia"/>
          <w:color w:val="000000"/>
          <w:sz w:val="22"/>
          <w:lang w:val="en-US" w:eastAsia="zh-CN"/>
        </w:rPr>
        <w:lastRenderedPageBreak/>
        <w:t>where</w:t>
      </w:r>
      <w:r>
        <w:rPr>
          <w:rFonts w:eastAsiaTheme="minorEastAsia" w:hint="eastAsia"/>
          <w:color w:val="000000"/>
          <w:sz w:val="22"/>
          <w:lang w:val="en-US" w:eastAsia="zh-CN"/>
        </w:rPr>
        <w:t xml:space="preserve"> </w:t>
      </w:r>
      <m:oMath>
        <m:r>
          <m:rPr>
            <m:sty m:val="bi"/>
          </m:rPr>
          <w:rPr>
            <w:rFonts w:ascii="Cambria Math" w:eastAsiaTheme="minorEastAsia" w:hAnsi="Cambria Math"/>
            <w:color w:val="000000"/>
            <w:sz w:val="22"/>
            <w:lang w:val="en-US" w:eastAsia="zh-CN"/>
          </w:rPr>
          <m:t>P=</m:t>
        </m:r>
        <m:r>
          <m:rPr>
            <m:sty m:val="p"/>
          </m:rPr>
          <w:rPr>
            <w:rFonts w:ascii="Cambria Math" w:eastAsiaTheme="minorEastAsia" w:hAnsi="Cambria Math"/>
            <w:color w:val="000000"/>
            <w:sz w:val="22"/>
            <w:lang w:val="en-US" w:eastAsia="zh-CN"/>
          </w:rPr>
          <m:t>diag</m:t>
        </m:r>
        <m:d>
          <m:dPr>
            <m:begChr m:val="{"/>
            <m:endChr m:val="}"/>
            <m:ctrlPr>
              <w:rPr>
                <w:rFonts w:ascii="Cambria Math" w:eastAsiaTheme="minorEastAsia" w:hAnsi="Cambria Math"/>
                <w:b/>
                <w:i/>
                <w:color w:val="000000"/>
                <w:sz w:val="22"/>
                <w:lang w:val="en-US" w:eastAsia="zh-CN"/>
              </w:rPr>
            </m:ctrlPr>
          </m:dPr>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1</m:t>
                </m:r>
              </m:sub>
            </m:sSub>
            <m:r>
              <m:rPr>
                <m:sty m:val="bi"/>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K</m:t>
                </m:r>
              </m:sub>
            </m:sSub>
          </m:e>
        </m:d>
      </m:oMath>
      <w:r>
        <w:rPr>
          <w:rFonts w:eastAsiaTheme="minorEastAsia" w:hint="eastAsia"/>
          <w:b/>
          <w:color w:val="000000"/>
          <w:sz w:val="22"/>
          <w:lang w:val="en-US" w:eastAsia="zh-CN"/>
        </w:rPr>
        <w:t xml:space="preserve"> </w:t>
      </w:r>
      <w:r>
        <w:rPr>
          <w:rFonts w:eastAsiaTheme="minorEastAsia" w:hint="eastAsia"/>
          <w:color w:val="000000"/>
          <w:sz w:val="22"/>
          <w:lang w:val="en-US" w:eastAsia="zh-CN"/>
        </w:rPr>
        <w:t xml:space="preserve">is </w:t>
      </w:r>
      <w:r>
        <w:rPr>
          <w:rFonts w:eastAsiaTheme="minorEastAsia"/>
          <w:color w:val="000000"/>
          <w:sz w:val="22"/>
          <w:lang w:val="en-US" w:eastAsia="zh-CN"/>
        </w:rPr>
        <w:t xml:space="preserve">a </w:t>
      </w:r>
      <w:r>
        <w:rPr>
          <w:rFonts w:eastAsiaTheme="minorEastAsia" w:hint="eastAsia"/>
          <w:color w:val="000000"/>
          <w:sz w:val="22"/>
          <w:lang w:val="en-US" w:eastAsia="zh-CN"/>
        </w:rPr>
        <w:t>diagonal matri</w:t>
      </w:r>
      <w:r>
        <w:rPr>
          <w:rFonts w:eastAsiaTheme="minorEastAsia"/>
          <w:color w:val="000000"/>
          <w:sz w:val="22"/>
          <w:lang w:val="en-US" w:eastAsia="zh-CN"/>
        </w:rPr>
        <w:t>x</w:t>
      </w:r>
      <w:r>
        <w:rPr>
          <w:rFonts w:eastAsiaTheme="minorEastAsia" w:hint="eastAsia"/>
          <w:color w:val="000000"/>
          <w:sz w:val="22"/>
          <w:lang w:val="en-US" w:eastAsia="zh-CN"/>
        </w:rPr>
        <w:t xml:space="preserve"> and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j</m:t>
            </m:r>
          </m:sub>
        </m:sSub>
      </m:oMath>
      <w:r w:rsidR="00630A8B">
        <w:rPr>
          <w:rFonts w:eastAsiaTheme="minorEastAsia" w:hint="eastAsia"/>
          <w:color w:val="000000"/>
          <w:sz w:val="22"/>
          <w:lang w:val="en-US" w:eastAsia="zh-CN"/>
        </w:rPr>
        <w:t xml:space="preserve"> is the received power of user </w:t>
      </w:r>
      <w:r w:rsidR="00630A8B" w:rsidRPr="00630A8B">
        <w:rPr>
          <w:rFonts w:eastAsiaTheme="minorEastAsia" w:hint="eastAsia"/>
          <w:i/>
          <w:color w:val="000000"/>
          <w:sz w:val="22"/>
          <w:lang w:val="en-US" w:eastAsia="zh-CN"/>
        </w:rPr>
        <w:t>j</w:t>
      </w:r>
      <w:r w:rsidR="00630A8B">
        <w:rPr>
          <w:rFonts w:eastAsiaTheme="minorEastAsia" w:hint="eastAsia"/>
          <w:color w:val="000000"/>
          <w:sz w:val="22"/>
          <w:lang w:val="en-US" w:eastAsia="zh-CN"/>
        </w:rPr>
        <w:t>.</w:t>
      </w:r>
      <w:r w:rsidR="00630A8B">
        <w:rPr>
          <w:rFonts w:eastAsiaTheme="minorEastAsia"/>
          <w:color w:val="000000"/>
          <w:sz w:val="22"/>
          <w:lang w:val="en-US" w:eastAsia="zh-CN"/>
        </w:rPr>
        <w:t xml:space="preserve"> In this case, WBE sequences are no longer optimal and the optimal sequences under unequal received powers can be obtained from the algorithms in </w:t>
      </w:r>
      <w:r w:rsidR="0043654B">
        <w:rPr>
          <w:rFonts w:eastAsiaTheme="minorEastAsia"/>
          <w:color w:val="000000"/>
          <w:sz w:val="22"/>
          <w:lang w:val="en-US" w:eastAsia="zh-CN"/>
        </w:rPr>
        <w:fldChar w:fldCharType="begin"/>
      </w:r>
      <w:r w:rsidR="0043654B">
        <w:rPr>
          <w:rFonts w:eastAsiaTheme="minorEastAsia"/>
          <w:color w:val="000000"/>
          <w:sz w:val="22"/>
          <w:lang w:val="en-US" w:eastAsia="zh-CN"/>
        </w:rPr>
        <w:instrText xml:space="preserve"> REF _Ref503276810 \n \h </w:instrText>
      </w:r>
      <w:r w:rsidR="0043654B">
        <w:rPr>
          <w:rFonts w:eastAsiaTheme="minorEastAsia"/>
          <w:color w:val="000000"/>
          <w:sz w:val="22"/>
          <w:lang w:val="en-US" w:eastAsia="zh-CN"/>
        </w:rPr>
      </w:r>
      <w:r w:rsidR="0043654B">
        <w:rPr>
          <w:rFonts w:eastAsiaTheme="minorEastAsia"/>
          <w:color w:val="000000"/>
          <w:sz w:val="22"/>
          <w:lang w:val="en-US" w:eastAsia="zh-CN"/>
        </w:rPr>
        <w:fldChar w:fldCharType="separate"/>
      </w:r>
      <w:r w:rsidR="0043654B">
        <w:rPr>
          <w:rFonts w:eastAsiaTheme="minorEastAsia"/>
          <w:color w:val="000000"/>
          <w:sz w:val="22"/>
          <w:lang w:val="en-US" w:eastAsia="zh-CN"/>
        </w:rPr>
        <w:t>[4]</w:t>
      </w:r>
      <w:r w:rsidR="0043654B">
        <w:rPr>
          <w:rFonts w:eastAsiaTheme="minorEastAsia"/>
          <w:color w:val="000000"/>
          <w:sz w:val="22"/>
          <w:lang w:val="en-US" w:eastAsia="zh-CN"/>
        </w:rPr>
        <w:fldChar w:fldCharType="end"/>
      </w:r>
      <w:r w:rsidR="0043654B">
        <w:rPr>
          <w:rFonts w:eastAsiaTheme="minorEastAsia"/>
          <w:color w:val="000000"/>
          <w:sz w:val="22"/>
          <w:lang w:val="en-US" w:eastAsia="zh-CN"/>
        </w:rPr>
        <w:t xml:space="preserve">. In this case, the weighted TSC instead of TSC matters, which satisfies generalized welch-bound as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T</m:t>
            </m:r>
          </m:e>
          <m:sub>
            <m:r>
              <w:rPr>
                <w:rFonts w:ascii="Cambria Math" w:eastAsiaTheme="minorEastAsia" w:hAnsi="Cambria Math"/>
                <w:color w:val="000000"/>
                <w:sz w:val="22"/>
                <w:lang w:val="en-US" w:eastAsia="zh-CN"/>
              </w:rPr>
              <m:t>SC,w</m:t>
            </m:r>
          </m:sub>
        </m:sSub>
        <m:r>
          <w:rPr>
            <w:rFonts w:ascii="Cambria Math" w:eastAsiaTheme="minorEastAsia" w:hAnsi="Cambria Math"/>
            <w:color w:val="000000"/>
            <w:sz w:val="22"/>
            <w:lang w:val="en-US" w:eastAsia="zh-CN"/>
          </w:rPr>
          <m:t>=</m:t>
        </m:r>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i=1</m:t>
            </m:r>
          </m:sub>
          <m:sup>
            <m:r>
              <w:rPr>
                <w:rFonts w:ascii="Cambria Math" w:eastAsiaTheme="minorEastAsia" w:hAnsi="Cambria Math"/>
                <w:color w:val="000000"/>
                <w:sz w:val="22"/>
                <w:lang w:val="en-US" w:eastAsia="zh-CN"/>
              </w:rPr>
              <m:t>K</m:t>
            </m:r>
          </m:sup>
          <m:e>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j=1</m:t>
                </m:r>
              </m:sub>
              <m:sup>
                <m:r>
                  <w:rPr>
                    <w:rFonts w:ascii="Cambria Math" w:eastAsiaTheme="minorEastAsia" w:hAnsi="Cambria Math"/>
                    <w:color w:val="000000"/>
                    <w:sz w:val="22"/>
                    <w:lang w:val="en-US" w:eastAsia="zh-CN"/>
                  </w:rPr>
                  <m:t>K</m:t>
                </m:r>
              </m:sup>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i</m:t>
                    </m:r>
                  </m:sub>
                </m:sSub>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j</m:t>
                    </m:r>
                  </m:sub>
                </m:sSub>
                <m:sSup>
                  <m:sSupPr>
                    <m:ctrlPr>
                      <w:rPr>
                        <w:rFonts w:ascii="Cambria Math" w:eastAsiaTheme="minorEastAsia" w:hAnsi="Cambria Math"/>
                        <w:i/>
                        <w:color w:val="000000"/>
                        <w:sz w:val="22"/>
                        <w:lang w:val="en-US" w:eastAsia="zh-CN"/>
                      </w:rPr>
                    </m:ctrlPr>
                  </m:sSupPr>
                  <m:e>
                    <m:d>
                      <m:dPr>
                        <m:begChr m:val="|"/>
                        <m:endChr m:val="|"/>
                        <m:ctrlPr>
                          <w:rPr>
                            <w:rFonts w:ascii="Cambria Math" w:eastAsiaTheme="minorEastAsia" w:hAnsi="Cambria Math"/>
                            <w:i/>
                            <w:color w:val="000000"/>
                            <w:sz w:val="22"/>
                            <w:lang w:val="en-US" w:eastAsia="zh-CN"/>
                          </w:rPr>
                        </m:ctrlPr>
                      </m:dPr>
                      <m:e>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i</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e>
                    </m:d>
                  </m:e>
                  <m:sup>
                    <m:r>
                      <w:rPr>
                        <w:rFonts w:ascii="Cambria Math" w:eastAsiaTheme="minorEastAsia" w:hAnsi="Cambria Math"/>
                        <w:color w:val="000000"/>
                        <w:sz w:val="22"/>
                        <w:lang w:val="en-US" w:eastAsia="zh-CN"/>
                      </w:rPr>
                      <m:t>2</m:t>
                    </m:r>
                  </m:sup>
                </m:sSup>
              </m:e>
            </m:nary>
          </m:e>
        </m:nary>
        <m:r>
          <w:rPr>
            <w:rFonts w:ascii="Cambria Math" w:eastAsiaTheme="minorEastAsia" w:hAnsi="Cambria Math"/>
            <w:color w:val="000000"/>
            <w:sz w:val="22"/>
            <w:lang w:val="en-US" w:eastAsia="zh-CN"/>
          </w:rPr>
          <m:t>≥</m:t>
        </m:r>
        <m:f>
          <m:fPr>
            <m:ctrlPr>
              <w:rPr>
                <w:rFonts w:ascii="Cambria Math" w:eastAsiaTheme="minorEastAsia" w:hAnsi="Cambria Math"/>
                <w:i/>
                <w:color w:val="000000"/>
                <w:sz w:val="22"/>
                <w:lang w:val="en-US" w:eastAsia="zh-CN"/>
              </w:rPr>
            </m:ctrlPr>
          </m:fPr>
          <m:num>
            <m:sSup>
              <m:sSupPr>
                <m:ctrlPr>
                  <w:rPr>
                    <w:rFonts w:ascii="Cambria Math" w:eastAsiaTheme="minorEastAsia" w:hAnsi="Cambria Math"/>
                    <w:i/>
                    <w:color w:val="000000"/>
                    <w:sz w:val="22"/>
                    <w:lang w:val="en-US" w:eastAsia="zh-CN"/>
                  </w:rPr>
                </m:ctrlPr>
              </m:sSupPr>
              <m:e>
                <m:d>
                  <m:dPr>
                    <m:ctrlPr>
                      <w:rPr>
                        <w:rFonts w:ascii="Cambria Math" w:eastAsiaTheme="minorEastAsia" w:hAnsi="Cambria Math"/>
                        <w:i/>
                        <w:color w:val="000000"/>
                        <w:sz w:val="22"/>
                        <w:lang w:val="en-US" w:eastAsia="zh-CN"/>
                      </w:rPr>
                    </m:ctrlPr>
                  </m:dPr>
                  <m:e>
                    <m:nary>
                      <m:naryPr>
                        <m:chr m:val="∑"/>
                        <m:limLoc m:val="subSup"/>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k=1</m:t>
                        </m:r>
                      </m:sub>
                      <m:sup>
                        <m:r>
                          <w:rPr>
                            <w:rFonts w:ascii="Cambria Math" w:eastAsiaTheme="minorEastAsia" w:hAnsi="Cambria Math"/>
                            <w:color w:val="000000"/>
                            <w:sz w:val="22"/>
                            <w:lang w:val="en-US" w:eastAsia="zh-CN"/>
                          </w:rPr>
                          <m:t>K</m:t>
                        </m:r>
                      </m:sup>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k</m:t>
                            </m:r>
                          </m:sub>
                        </m:sSub>
                      </m:e>
                    </m:nary>
                  </m:e>
                </m:d>
              </m:e>
              <m:sup>
                <m:r>
                  <w:rPr>
                    <w:rFonts w:ascii="Cambria Math" w:eastAsiaTheme="minorEastAsia" w:hAnsi="Cambria Math"/>
                    <w:color w:val="000000"/>
                    <w:sz w:val="22"/>
                    <w:lang w:val="en-US" w:eastAsia="zh-CN"/>
                  </w:rPr>
                  <m:t>2</m:t>
                </m:r>
              </m:sup>
            </m:sSup>
          </m:num>
          <m:den>
            <m:r>
              <w:rPr>
                <w:rFonts w:ascii="Cambria Math" w:eastAsiaTheme="minorEastAsia" w:hAnsi="Cambria Math"/>
                <w:color w:val="000000"/>
                <w:sz w:val="22"/>
                <w:lang w:val="en-US" w:eastAsia="zh-CN"/>
              </w:rPr>
              <m:t>N</m:t>
            </m:r>
          </m:den>
        </m:f>
      </m:oMath>
      <w:r w:rsidR="0043654B">
        <w:rPr>
          <w:rFonts w:eastAsiaTheme="minorEastAsia" w:hint="eastAsia"/>
          <w:color w:val="000000"/>
          <w:sz w:val="22"/>
          <w:lang w:val="en-US" w:eastAsia="zh-CN"/>
        </w:rPr>
        <w:t>.</w:t>
      </w:r>
      <w:r w:rsidR="0043654B">
        <w:rPr>
          <w:rFonts w:eastAsiaTheme="minorEastAsia"/>
          <w:color w:val="000000"/>
          <w:sz w:val="22"/>
          <w:lang w:val="en-US" w:eastAsia="zh-CN"/>
        </w:rPr>
        <w:t xml:space="preserve"> Sequences meeting the generalized welch-bound equality are called as GWBE sequences and are capacity optimal for unequal received powers.</w:t>
      </w:r>
    </w:p>
    <w:p w14:paraId="294E9A89" w14:textId="6D6BF1C5" w:rsidR="001C08BA" w:rsidRPr="00226A30" w:rsidRDefault="0019700B" w:rsidP="0043654B">
      <w:pPr>
        <w:spacing w:afterLines="50" w:after="120"/>
        <w:jc w:val="both"/>
        <w:rPr>
          <w:rFonts w:eastAsiaTheme="minorEastAsia"/>
          <w:color w:val="000000"/>
          <w:sz w:val="22"/>
          <w:lang w:val="en-US" w:eastAsia="zh-CN"/>
        </w:rPr>
      </w:pPr>
      <w:r>
        <w:rPr>
          <w:rFonts w:eastAsiaTheme="minorEastAsia"/>
          <w:color w:val="000000"/>
          <w:sz w:val="22"/>
          <w:lang w:val="en-US" w:eastAsia="zh-CN"/>
        </w:rPr>
        <w:t>It should be noted that</w:t>
      </w:r>
      <w:r w:rsidR="001C08BA">
        <w:rPr>
          <w:rFonts w:eastAsiaTheme="minorEastAsia"/>
          <w:color w:val="000000"/>
          <w:sz w:val="22"/>
          <w:lang w:val="en-US" w:eastAsia="zh-CN"/>
        </w:rPr>
        <w:t xml:space="preserve"> the </w:t>
      </w:r>
      <w:r w:rsidR="00226A30">
        <w:rPr>
          <w:rFonts w:eastAsiaTheme="minorEastAsia"/>
          <w:color w:val="000000"/>
          <w:sz w:val="22"/>
          <w:lang w:val="en-US" w:eastAsia="zh-CN"/>
        </w:rPr>
        <w:t>elements</w:t>
      </w:r>
      <w:r w:rsidR="001C08BA">
        <w:rPr>
          <w:rFonts w:eastAsiaTheme="minorEastAsia"/>
          <w:color w:val="000000"/>
          <w:sz w:val="22"/>
          <w:lang w:val="en-US" w:eastAsia="zh-CN"/>
        </w:rPr>
        <w:t xml:space="preserve"> of GWBE sequences are </w:t>
      </w:r>
      <w:r w:rsidR="00226A30">
        <w:rPr>
          <w:rFonts w:eastAsiaTheme="minorEastAsia"/>
          <w:color w:val="000000"/>
          <w:sz w:val="22"/>
          <w:lang w:val="en-US" w:eastAsia="zh-CN"/>
        </w:rPr>
        <w:t xml:space="preserve">irregular complex values, which may increase the complexity for hardware implementation. For this end, both the real and imaginary parts of GWBE sequences can be quantized into discrete values, e.g., </w:t>
      </w:r>
      <m:oMath>
        <m:d>
          <m:dPr>
            <m:begChr m:val="{"/>
            <m:endChr m:val="}"/>
            <m:ctrlPr>
              <w:rPr>
                <w:rFonts w:ascii="Cambria Math" w:eastAsiaTheme="minorEastAsia" w:hAnsi="Cambria Math"/>
                <w:color w:val="000000"/>
                <w:sz w:val="22"/>
                <w:lang w:val="en-US" w:eastAsia="zh-CN"/>
              </w:rPr>
            </m:ctrlPr>
          </m:dPr>
          <m:e>
            <m:r>
              <w:rPr>
                <w:rFonts w:ascii="Cambria Math" w:eastAsiaTheme="minorEastAsia" w:hAnsi="Cambria Math"/>
                <w:color w:val="000000"/>
                <w:sz w:val="22"/>
                <w:lang w:val="en-US" w:eastAsia="zh-CN"/>
              </w:rPr>
              <m:t>-1,0,1</m:t>
            </m:r>
          </m:e>
        </m:d>
      </m:oMath>
      <w:r w:rsidR="00226A30">
        <w:rPr>
          <w:rFonts w:eastAsiaTheme="minorEastAsia" w:hint="eastAsia"/>
          <w:color w:val="000000"/>
          <w:sz w:val="22"/>
          <w:lang w:val="en-US" w:eastAsia="zh-CN"/>
        </w:rPr>
        <w:t xml:space="preserve"> or </w:t>
      </w:r>
      <w:bookmarkStart w:id="6" w:name="OLE_LINK1"/>
      <m:oMath>
        <m:d>
          <m:dPr>
            <m:begChr m:val="{"/>
            <m:endChr m:val="}"/>
            <m:ctrlPr>
              <w:rPr>
                <w:rFonts w:ascii="Cambria Math" w:eastAsiaTheme="minorEastAsia" w:hAnsi="Cambria Math"/>
                <w:color w:val="000000"/>
                <w:sz w:val="22"/>
                <w:lang w:val="en-US" w:eastAsia="zh-CN"/>
              </w:rPr>
            </m:ctrlPr>
          </m:dPr>
          <m:e>
            <m:r>
              <w:rPr>
                <w:rFonts w:ascii="Cambria Math" w:eastAsiaTheme="minorEastAsia" w:hAnsi="Cambria Math"/>
                <w:color w:val="000000"/>
                <w:sz w:val="22"/>
                <w:lang w:val="en-US" w:eastAsia="zh-CN"/>
              </w:rPr>
              <m:t>-1,1</m:t>
            </m:r>
          </m:e>
        </m:d>
      </m:oMath>
      <w:bookmarkEnd w:id="6"/>
      <w:r w:rsidR="00226A30">
        <w:rPr>
          <w:rFonts w:eastAsiaTheme="minorEastAsia" w:hint="eastAsia"/>
          <w:color w:val="000000"/>
          <w:sz w:val="22"/>
          <w:lang w:val="en-US" w:eastAsia="zh-CN"/>
        </w:rPr>
        <w:t xml:space="preserve"> or </w:t>
      </w:r>
      <m:oMath>
        <m:d>
          <m:dPr>
            <m:begChr m:val="{"/>
            <m:endChr m:val="}"/>
            <m:ctrlPr>
              <w:rPr>
                <w:rFonts w:ascii="Cambria Math" w:eastAsiaTheme="minorEastAsia" w:hAnsi="Cambria Math"/>
                <w:color w:val="000000"/>
                <w:sz w:val="22"/>
                <w:lang w:val="en-US" w:eastAsia="zh-CN"/>
              </w:rPr>
            </m:ctrlPr>
          </m:dPr>
          <m:e>
            <m:r>
              <w:rPr>
                <w:rFonts w:ascii="Cambria Math" w:eastAsiaTheme="minorEastAsia" w:hAnsi="Cambria Math"/>
                <w:color w:val="000000"/>
                <w:sz w:val="22"/>
                <w:lang w:val="en-US" w:eastAsia="zh-CN"/>
              </w:rPr>
              <m:t>-2, -1, 1, 2</m:t>
            </m:r>
          </m:e>
        </m:d>
      </m:oMath>
      <w:r>
        <w:rPr>
          <w:rFonts w:eastAsiaTheme="minorEastAsia" w:hint="eastAsia"/>
          <w:color w:val="000000"/>
          <w:sz w:val="22"/>
          <w:lang w:val="en-US" w:eastAsia="zh-CN"/>
        </w:rPr>
        <w:t xml:space="preserve"> etc</w:t>
      </w:r>
      <w:r w:rsidR="00226A30">
        <w:rPr>
          <w:rFonts w:eastAsiaTheme="minorEastAsia" w:hint="eastAsia"/>
          <w:color w:val="000000"/>
          <w:sz w:val="22"/>
          <w:lang w:val="en-US" w:eastAsia="zh-CN"/>
        </w:rPr>
        <w:t>.</w:t>
      </w:r>
      <w:r>
        <w:rPr>
          <w:rFonts w:eastAsiaTheme="minorEastAsia"/>
          <w:color w:val="000000"/>
          <w:sz w:val="22"/>
          <w:lang w:val="en-US" w:eastAsia="zh-CN"/>
        </w:rPr>
        <w:t xml:space="preserve"> Besides, for equal received power, GWBE sequences reduce to WBE sequences.</w:t>
      </w:r>
    </w:p>
    <w:p w14:paraId="0D53074D" w14:textId="052A8A65" w:rsidR="007D3F1A" w:rsidRDefault="00C75957" w:rsidP="00C75957">
      <w:pPr>
        <w:pStyle w:val="5"/>
        <w:rPr>
          <w:rFonts w:eastAsiaTheme="minorEastAsia"/>
          <w:b/>
          <w:sz w:val="22"/>
          <w:u w:val="none"/>
          <w:lang w:val="en-US" w:eastAsia="zh-CN"/>
        </w:rPr>
      </w:pPr>
      <w:r w:rsidRPr="00C75957">
        <w:rPr>
          <w:rFonts w:eastAsiaTheme="minorEastAsia" w:hint="eastAsia"/>
          <w:b/>
          <w:sz w:val="22"/>
          <w:u w:val="none"/>
          <w:lang w:val="en-US" w:eastAsia="zh-CN"/>
        </w:rPr>
        <w:t>2.2.2 Sequence grouping</w:t>
      </w:r>
    </w:p>
    <w:p w14:paraId="4C0BEA15" w14:textId="0B3473F7" w:rsidR="00C75957" w:rsidRDefault="0019700B" w:rsidP="00A400A5">
      <w:pPr>
        <w:spacing w:afterLines="50" w:after="120"/>
        <w:rPr>
          <w:rFonts w:eastAsiaTheme="minorEastAsia"/>
          <w:lang w:val="en-US" w:eastAsia="zh-CN"/>
        </w:rPr>
      </w:pPr>
      <w:r w:rsidRPr="00A400A5">
        <w:rPr>
          <w:rFonts w:eastAsiaTheme="minorEastAsia" w:hint="eastAsia"/>
          <w:sz w:val="22"/>
          <w:lang w:val="en-US" w:eastAsia="zh-CN"/>
        </w:rPr>
        <w:t xml:space="preserve">For any sequences pool with </w:t>
      </w:r>
      <w:r w:rsidRPr="00A400A5">
        <w:rPr>
          <w:rFonts w:eastAsiaTheme="minorEastAsia"/>
          <w:i/>
          <w:sz w:val="22"/>
          <w:lang w:val="en-US" w:eastAsia="zh-CN"/>
        </w:rPr>
        <w:t>L</w:t>
      </w:r>
      <w:r w:rsidRPr="00A400A5">
        <w:rPr>
          <w:rFonts w:eastAsiaTheme="minorEastAsia"/>
          <w:sz w:val="22"/>
          <w:lang w:val="en-US" w:eastAsia="zh-CN"/>
        </w:rPr>
        <w:t xml:space="preserve"> sequences, based on the analysis in Section 2.1, the sequences pool can be divided into </w:t>
      </w:r>
      <w:r w:rsidRPr="00A400A5">
        <w:rPr>
          <w:rFonts w:eastAsiaTheme="minorEastAsia"/>
          <w:i/>
          <w:sz w:val="22"/>
          <w:lang w:val="en-US" w:eastAsia="zh-CN"/>
        </w:rPr>
        <w:t>G</w:t>
      </w:r>
      <w:r w:rsidRPr="00A400A5">
        <w:rPr>
          <w:rFonts w:eastAsiaTheme="minorEastAsia"/>
          <w:sz w:val="22"/>
          <w:lang w:val="en-US" w:eastAsia="zh-CN"/>
        </w:rPr>
        <w:t xml:space="preserve"> groups for interference reduction and performance enhancement. For unequal received powers and SIC receiver, only the </w:t>
      </w:r>
      <w:r w:rsidR="006153FD" w:rsidRPr="00A400A5">
        <w:rPr>
          <w:rFonts w:eastAsiaTheme="minorEastAsia"/>
          <w:sz w:val="22"/>
          <w:lang w:val="en-US" w:eastAsia="zh-CN"/>
        </w:rPr>
        <w:t xml:space="preserve">weighted TSC among </w:t>
      </w:r>
      <w:r w:rsidRPr="00A400A5">
        <w:rPr>
          <w:rFonts w:eastAsiaTheme="minorEastAsia"/>
          <w:sz w:val="22"/>
          <w:lang w:val="en-US" w:eastAsia="zh-CN"/>
        </w:rPr>
        <w:t xml:space="preserve">sequences in </w:t>
      </w:r>
      <w:r w:rsidR="006153FD" w:rsidRPr="00A400A5">
        <w:rPr>
          <w:rFonts w:eastAsiaTheme="minorEastAsia"/>
          <w:sz w:val="22"/>
          <w:lang w:val="en-US" w:eastAsia="zh-CN"/>
        </w:rPr>
        <w:t xml:space="preserve">groups with lower received powers matter. Therefore, the optimal sequences in group </w:t>
      </w:r>
      <m:oMath>
        <m:r>
          <w:rPr>
            <w:rFonts w:ascii="Cambria Math" w:eastAsiaTheme="minorEastAsia" w:hAnsi="Cambria Math"/>
            <w:color w:val="000000"/>
            <w:sz w:val="22"/>
            <w:lang w:val="en-US" w:eastAsia="zh-CN"/>
          </w:rPr>
          <m:t>g</m:t>
        </m:r>
      </m:oMath>
      <w:r w:rsidR="006153FD" w:rsidRPr="00A400A5">
        <w:rPr>
          <w:rFonts w:eastAsiaTheme="minorEastAsia"/>
          <w:sz w:val="22"/>
          <w:lang w:val="en-US" w:eastAsia="zh-CN"/>
        </w:rPr>
        <w:t xml:space="preserve"> should satisfy</w:t>
      </w:r>
    </w:p>
    <w:p w14:paraId="4AC2316C" w14:textId="4004DE9B" w:rsidR="006153FD" w:rsidRDefault="00E2260F" w:rsidP="00E2260F">
      <w:pPr>
        <w:jc w:val="center"/>
        <w:rPr>
          <w:rFonts w:eastAsiaTheme="minorEastAsia"/>
          <w:lang w:val="en-US" w:eastAsia="zh-CN"/>
        </w:rPr>
      </w:pPr>
      <w:bookmarkStart w:id="7" w:name="OLE_LINK6"/>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m:oMath>
        <m:func>
          <m:funcPr>
            <m:ctrlPr>
              <w:rPr>
                <w:rFonts w:ascii="Cambria Math" w:eastAsiaTheme="minorEastAsia" w:hAnsi="Cambria Math"/>
                <w:color w:val="000000"/>
                <w:sz w:val="22"/>
                <w:lang w:val="en-US" w:eastAsia="zh-CN"/>
              </w:rPr>
            </m:ctrlPr>
          </m:funcPr>
          <m:fName>
            <m:limLow>
              <m:limLowPr>
                <m:ctrlPr>
                  <w:rPr>
                    <w:rFonts w:ascii="Cambria Math" w:eastAsiaTheme="minorEastAsia" w:hAnsi="Cambria Math"/>
                    <w:color w:val="000000"/>
                    <w:sz w:val="22"/>
                    <w:lang w:val="en-US" w:eastAsia="zh-CN"/>
                  </w:rPr>
                </m:ctrlPr>
              </m:limLowPr>
              <m:e>
                <m:r>
                  <m:rPr>
                    <m:sty m:val="p"/>
                  </m:rPr>
                  <w:rPr>
                    <w:rFonts w:ascii="Cambria Math" w:hAnsi="Cambria Math"/>
                    <w:color w:val="000000"/>
                    <w:sz w:val="22"/>
                  </w:rPr>
                  <m:t>min</m:t>
                </m:r>
              </m:e>
              <m:lim>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lim>
            </m:limLow>
          </m:fName>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T</m:t>
                </m:r>
              </m:e>
              <m:sub>
                <m:r>
                  <w:rPr>
                    <w:rFonts w:ascii="Cambria Math" w:eastAsiaTheme="minorEastAsia" w:hAnsi="Cambria Math"/>
                    <w:color w:val="000000"/>
                    <w:sz w:val="22"/>
                    <w:lang w:val="en-US" w:eastAsia="zh-CN"/>
                  </w:rPr>
                  <m:t>SC,w</m:t>
                </m:r>
              </m:sub>
            </m:sSub>
            <m:r>
              <w:rPr>
                <w:rFonts w:ascii="Cambria Math" w:eastAsiaTheme="minorEastAsia" w:hAnsi="Cambria Math"/>
                <w:color w:val="000000"/>
                <w:sz w:val="22"/>
                <w:lang w:val="en-US" w:eastAsia="zh-CN"/>
              </w:rPr>
              <m:t>=</m:t>
            </m:r>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m,n≥g</m:t>
                </m:r>
              </m:sub>
              <m:sup/>
              <m:e>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i∈</m:t>
                    </m:r>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m</m:t>
                        </m:r>
                      </m:sub>
                    </m:sSub>
                  </m:sub>
                  <m:sup/>
                  <m:e>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j∈</m:t>
                        </m:r>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n</m:t>
                            </m:r>
                          </m:sub>
                        </m:sSub>
                      </m:sub>
                      <m:sup/>
                      <m:e>
                        <w:bookmarkStart w:id="8" w:name="OLE_LINK4"/>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m</m:t>
                            </m:r>
                          </m:sub>
                        </m:sSub>
                        <w:bookmarkEnd w:id="8"/>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n</m:t>
                            </m:r>
                          </m:sub>
                        </m:sSub>
                        <m:sSup>
                          <m:sSupPr>
                            <m:ctrlPr>
                              <w:rPr>
                                <w:rFonts w:ascii="Cambria Math" w:eastAsiaTheme="minorEastAsia" w:hAnsi="Cambria Math"/>
                                <w:i/>
                                <w:color w:val="000000"/>
                                <w:sz w:val="22"/>
                                <w:lang w:val="en-US" w:eastAsia="zh-CN"/>
                              </w:rPr>
                            </m:ctrlPr>
                          </m:sSupPr>
                          <m:e>
                            <m:d>
                              <m:dPr>
                                <m:begChr m:val="|"/>
                                <m:endChr m:val="|"/>
                                <m:ctrlPr>
                                  <w:rPr>
                                    <w:rFonts w:ascii="Cambria Math" w:eastAsiaTheme="minorEastAsia" w:hAnsi="Cambria Math"/>
                                    <w:i/>
                                    <w:color w:val="000000"/>
                                    <w:sz w:val="22"/>
                                    <w:lang w:val="en-US" w:eastAsia="zh-CN"/>
                                  </w:rPr>
                                </m:ctrlPr>
                              </m:dPr>
                              <m:e>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i</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e>
                            </m:d>
                          </m:e>
                          <m:sup>
                            <m:r>
                              <w:rPr>
                                <w:rFonts w:ascii="Cambria Math" w:eastAsiaTheme="minorEastAsia" w:hAnsi="Cambria Math"/>
                                <w:color w:val="000000"/>
                                <w:sz w:val="22"/>
                                <w:lang w:val="en-US" w:eastAsia="zh-CN"/>
                              </w:rPr>
                              <m:t>2</m:t>
                            </m:r>
                          </m:sup>
                        </m:sSup>
                      </m:e>
                    </m:nary>
                  </m:e>
                </m:nary>
              </m:e>
            </m:nary>
          </m:e>
        </m:func>
      </m:oMath>
      <w:proofErr w:type="gramStart"/>
      <w:r>
        <w:rPr>
          <w:rFonts w:eastAsiaTheme="minorEastAsia" w:hint="eastAsia"/>
          <w:color w:val="000000"/>
          <w:sz w:val="22"/>
          <w:lang w:val="en-US" w:eastAsia="zh-CN"/>
        </w:rPr>
        <w:t xml:space="preserve">,   </w:t>
      </w:r>
      <w:proofErr w:type="gramEnd"/>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r>
        <w:rPr>
          <w:rFonts w:eastAsiaTheme="minorEastAsia" w:hint="eastAsia"/>
          <w:color w:val="000000"/>
          <w:sz w:val="22"/>
          <w:lang w:val="en-US" w:eastAsia="zh-CN"/>
        </w:rPr>
        <w:t xml:space="preserve">     </w:t>
      </w:r>
      <w:r>
        <w:rPr>
          <w:rFonts w:eastAsiaTheme="minorEastAsia"/>
          <w:color w:val="000000"/>
          <w:sz w:val="22"/>
          <w:lang w:val="en-US" w:eastAsia="zh-CN"/>
        </w:rPr>
        <w:t xml:space="preserve"> (2)</w:t>
      </w:r>
    </w:p>
    <w:bookmarkEnd w:id="7"/>
    <w:p w14:paraId="5C77EE21" w14:textId="35C8D177" w:rsidR="006153FD" w:rsidRDefault="006153FD" w:rsidP="006153FD">
      <w:pPr>
        <w:spacing w:afterLines="50" w:after="120"/>
        <w:jc w:val="both"/>
        <w:rPr>
          <w:rFonts w:eastAsiaTheme="minorEastAsia"/>
          <w:color w:val="000000"/>
          <w:sz w:val="22"/>
          <w:lang w:val="en-US" w:eastAsia="zh-CN"/>
        </w:rPr>
      </w:pPr>
      <w:r>
        <w:rPr>
          <w:rFonts w:eastAsiaTheme="minorEastAsia"/>
          <w:color w:val="000000"/>
          <w:sz w:val="22"/>
          <w:lang w:val="en-US" w:eastAsia="zh-CN"/>
        </w:rPr>
        <w:t>where</w:t>
      </w:r>
      <w:r>
        <w:rPr>
          <w:rFonts w:eastAsiaTheme="minorEastAsia" w:hint="eastAsia"/>
          <w:color w:val="000000"/>
          <w:sz w:val="22"/>
          <w:lang w:val="en-US" w:eastAsia="zh-CN"/>
        </w:rPr>
        <w:t xml:space="preserve"> </w:t>
      </w:r>
      <m:oMath>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oMath>
      <w:r>
        <w:rPr>
          <w:rFonts w:eastAsiaTheme="minorEastAsia" w:hint="eastAsia"/>
          <w:b/>
          <w:color w:val="000000"/>
          <w:sz w:val="22"/>
          <w:lang w:val="en-US" w:eastAsia="zh-CN"/>
        </w:rPr>
        <w:t xml:space="preserve"> </w:t>
      </w:r>
      <w:r w:rsidRPr="006153FD">
        <w:rPr>
          <w:rFonts w:eastAsiaTheme="minorEastAsia" w:hint="eastAsia"/>
          <w:color w:val="000000"/>
          <w:sz w:val="22"/>
          <w:lang w:val="en-US" w:eastAsia="zh-CN"/>
        </w:rPr>
        <w:t>is composed by sequences for group</w:t>
      </w:r>
      <w:bookmarkStart w:id="9" w:name="OLE_LINK9"/>
      <w:r w:rsidRPr="006153FD">
        <w:rPr>
          <w:rFonts w:eastAsiaTheme="minorEastAsia" w:hint="eastAsia"/>
          <w:color w:val="000000"/>
          <w:sz w:val="22"/>
          <w:lang w:val="en-US" w:eastAsia="zh-CN"/>
        </w:rPr>
        <w:t xml:space="preserve"> </w:t>
      </w:r>
      <m:oMath>
        <m:r>
          <w:rPr>
            <w:rFonts w:ascii="Cambria Math" w:eastAsiaTheme="minorEastAsia" w:hAnsi="Cambria Math"/>
            <w:color w:val="000000"/>
            <w:sz w:val="22"/>
            <w:lang w:val="en-US" w:eastAsia="zh-CN"/>
          </w:rPr>
          <m:t>g</m:t>
        </m:r>
      </m:oMath>
      <w:bookmarkEnd w:id="9"/>
      <w:r>
        <w:rPr>
          <w:rFonts w:eastAsiaTheme="minor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m</m:t>
            </m:r>
          </m:sub>
        </m:sSub>
      </m:oMath>
      <w:r>
        <w:rPr>
          <w:rFonts w:eastAsiaTheme="minorEastAsia" w:hint="eastAsia"/>
          <w:color w:val="000000"/>
          <w:sz w:val="22"/>
          <w:lang w:val="en-US" w:eastAsia="zh-CN"/>
        </w:rPr>
        <w:t xml:space="preserve"> </w:t>
      </w:r>
      <w:r>
        <w:rPr>
          <w:rFonts w:eastAsiaTheme="minorEastAsia"/>
          <w:color w:val="000000"/>
          <w:sz w:val="22"/>
          <w:lang w:val="en-US" w:eastAsia="zh-CN"/>
        </w:rPr>
        <w:t xml:space="preserve">and </w:t>
      </w:r>
      <m:oMath>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m</m:t>
            </m:r>
          </m:sub>
        </m:sSub>
      </m:oMath>
      <w:r>
        <w:rPr>
          <w:rFonts w:eastAsiaTheme="minorEastAsia" w:hint="eastAsia"/>
          <w:color w:val="000000"/>
          <w:sz w:val="22"/>
          <w:lang w:val="en-US" w:eastAsia="zh-CN"/>
        </w:rPr>
        <w:t xml:space="preserve"> denote</w:t>
      </w:r>
      <w:r>
        <w:rPr>
          <w:rFonts w:eastAsiaTheme="minorEastAsia"/>
          <w:color w:val="000000"/>
          <w:sz w:val="22"/>
          <w:lang w:val="en-US" w:eastAsia="zh-CN"/>
        </w:rPr>
        <w:t xml:space="preserve"> the set of sequences indices and </w:t>
      </w:r>
      <w:r>
        <w:rPr>
          <w:rFonts w:eastAsiaTheme="minorEastAsia" w:hint="eastAsia"/>
          <w:color w:val="000000"/>
          <w:sz w:val="22"/>
          <w:lang w:val="en-US" w:eastAsia="zh-CN"/>
        </w:rPr>
        <w:t xml:space="preserve">average received power of group </w:t>
      </w:r>
      <w:r w:rsidRPr="006153FD">
        <w:rPr>
          <w:rFonts w:eastAsiaTheme="minorEastAsia" w:hint="eastAsia"/>
          <w:i/>
          <w:color w:val="000000"/>
          <w:sz w:val="22"/>
          <w:lang w:val="en-US" w:eastAsia="zh-CN"/>
        </w:rPr>
        <w:t>m</w:t>
      </w:r>
      <w:r>
        <w:rPr>
          <w:rFonts w:eastAsiaTheme="minorEastAsia" w:hint="eastAsia"/>
          <w:color w:val="000000"/>
          <w:sz w:val="22"/>
          <w:lang w:val="en-US" w:eastAsia="zh-CN"/>
        </w:rPr>
        <w:t>, respectively</w:t>
      </w:r>
      <w:r>
        <w:rPr>
          <w:rFonts w:eastAsiaTheme="minorEastAsia"/>
          <w:color w:val="000000"/>
          <w:sz w:val="22"/>
          <w:lang w:val="en-US" w:eastAsia="zh-CN"/>
        </w:rPr>
        <w:t>,</w:t>
      </w:r>
      <w:r w:rsidR="008C2BBE">
        <w:rPr>
          <w:rFonts w:eastAsiaTheme="minorEastAsia"/>
          <w:color w:val="000000"/>
          <w:sz w:val="22"/>
          <w:lang w:val="en-US" w:eastAsia="zh-CN"/>
        </w:rPr>
        <w:t xml:space="preserve"> and</w:t>
      </w:r>
      <w:r>
        <w:rPr>
          <w:rFonts w:eastAsiaTheme="minor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1</m:t>
            </m:r>
          </m:sub>
        </m:sSub>
        <m:r>
          <w:rPr>
            <w:rFonts w:ascii="Cambria Math" w:eastAsiaTheme="minorEastAsia" w:hAnsi="Cambria Math"/>
            <w:color w:val="000000"/>
            <w:sz w:val="22"/>
            <w:lang w:val="en-US" w:eastAsia="zh-CN"/>
          </w:rPr>
          <m:t>≥⋯≥</m:t>
        </m:r>
        <m:sSub>
          <m:sSubPr>
            <m:ctrlPr>
              <w:rPr>
                <w:rFonts w:ascii="Cambria Math" w:eastAsiaTheme="minorEastAsia" w:hAnsi="Cambria Math" w:cs="宋体"/>
                <w:i/>
                <w:color w:val="000000"/>
                <w:sz w:val="22"/>
                <w:szCs w:val="22"/>
              </w:rPr>
            </m:ctrlPr>
          </m:sSubPr>
          <m:e>
            <m:acc>
              <m:accPr>
                <m:chr m:val="̃"/>
                <m:ctrlPr>
                  <w:rPr>
                    <w:rFonts w:ascii="Cambria Math" w:eastAsiaTheme="minorEastAsia" w:hAnsi="Cambria Math" w:cs="宋体"/>
                    <w:i/>
                    <w:color w:val="000000"/>
                    <w:sz w:val="22"/>
                    <w:szCs w:val="22"/>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G</m:t>
            </m:r>
          </m:sub>
        </m:sSub>
      </m:oMath>
      <w:r>
        <w:rPr>
          <w:rFonts w:eastAsiaTheme="minorEastAsia"/>
          <w:color w:val="000000"/>
          <w:sz w:val="22"/>
          <w:szCs w:val="22"/>
          <w:lang w:eastAsia="zh-CN"/>
        </w:rPr>
        <w:t xml:space="preserve"> without loss of generality.</w:t>
      </w:r>
      <w:r w:rsidR="008C2BBE">
        <w:rPr>
          <w:rFonts w:eastAsiaTheme="minorEastAsia"/>
          <w:color w:val="000000"/>
          <w:sz w:val="22"/>
          <w:szCs w:val="22"/>
          <w:lang w:eastAsia="zh-CN"/>
        </w:rPr>
        <w:t xml:space="preserve"> </w:t>
      </w:r>
      <w:r w:rsidR="008C2BBE" w:rsidRPr="008C2BBE">
        <w:rPr>
          <w:rFonts w:eastAsiaTheme="minorEastAsia"/>
          <w:sz w:val="22"/>
          <w:lang w:eastAsia="zh-CN"/>
        </w:rPr>
        <w:t xml:space="preserve">Based on </w:t>
      </w:r>
      <w:r w:rsidR="008C2BBE">
        <w:rPr>
          <w:rFonts w:eastAsiaTheme="minorEastAsia"/>
          <w:sz w:val="22"/>
          <w:lang w:eastAsia="zh-CN"/>
        </w:rPr>
        <w:t xml:space="preserve">(2), the sequences for the </w:t>
      </w:r>
      <w:r w:rsidR="008C2BBE" w:rsidRPr="008C2BBE">
        <w:rPr>
          <w:rFonts w:eastAsiaTheme="minorEastAsia"/>
          <w:i/>
          <w:sz w:val="22"/>
          <w:lang w:eastAsia="zh-CN"/>
        </w:rPr>
        <w:t>G</w:t>
      </w:r>
      <w:r w:rsidR="008C2BBE">
        <w:rPr>
          <w:rFonts w:eastAsiaTheme="minorEastAsia"/>
          <w:sz w:val="22"/>
          <w:lang w:eastAsia="zh-CN"/>
        </w:rPr>
        <w:t xml:space="preserve"> groups can be obtained from the original sequence pool </w:t>
      </w:r>
      <m:oMath>
        <m:r>
          <m:rPr>
            <m:sty m:val="bi"/>
          </m:rPr>
          <w:rPr>
            <w:rFonts w:ascii="Cambria Math" w:eastAsiaTheme="minorEastAsia" w:hAnsi="Cambria Math"/>
            <w:color w:val="000000"/>
            <w:sz w:val="22"/>
            <w:lang w:val="en-US" w:eastAsia="zh-CN"/>
          </w:rPr>
          <m:t>S</m:t>
        </m:r>
      </m:oMath>
      <w:r w:rsidR="008C2BBE" w:rsidRPr="008C2BBE">
        <w:rPr>
          <w:rFonts w:eastAsiaTheme="minorEastAsia" w:hint="eastAsia"/>
          <w:color w:val="000000"/>
          <w:sz w:val="22"/>
          <w:lang w:val="en-US" w:eastAsia="zh-CN"/>
        </w:rPr>
        <w:t xml:space="preserve">. </w:t>
      </w:r>
    </w:p>
    <w:p w14:paraId="741897CC" w14:textId="4355EA96" w:rsidR="008C2BBE" w:rsidRDefault="008C2BBE" w:rsidP="006153FD">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However, the optimal sequence grouping in (2) depends on the power offsets. </w:t>
      </w:r>
      <w:r w:rsidRPr="008C2BBE">
        <w:rPr>
          <w:rFonts w:eastAsiaTheme="minorEastAsia"/>
          <w:color w:val="000000"/>
          <w:sz w:val="22"/>
          <w:lang w:val="en-US" w:eastAsia="zh-CN"/>
        </w:rPr>
        <w:t>Considering the complexity of implementation and large storage requirement of optimal sequence grouping for any multi-level received powers, we focus on two extreme cases.</w:t>
      </w:r>
    </w:p>
    <w:p w14:paraId="521542A0" w14:textId="6AD98690" w:rsidR="008C2BBE" w:rsidRPr="008C2BBE" w:rsidRDefault="008C2BBE" w:rsidP="008C2BBE">
      <w:pPr>
        <w:pStyle w:val="afd"/>
        <w:numPr>
          <w:ilvl w:val="0"/>
          <w:numId w:val="33"/>
        </w:numPr>
        <w:spacing w:afterLines="50" w:after="120"/>
        <w:ind w:firstLineChars="0"/>
        <w:jc w:val="both"/>
        <w:rPr>
          <w:rFonts w:eastAsiaTheme="minorEastAsia"/>
          <w:sz w:val="22"/>
          <w:u w:val="single"/>
          <w:lang w:eastAsia="zh-CN"/>
        </w:rPr>
      </w:pPr>
      <w:r w:rsidRPr="008C2BBE">
        <w:rPr>
          <w:rFonts w:eastAsiaTheme="minorEastAsia" w:hint="eastAsia"/>
          <w:sz w:val="22"/>
          <w:u w:val="single"/>
          <w:lang w:eastAsia="zh-CN"/>
        </w:rPr>
        <w:t>Large power offset</w:t>
      </w:r>
    </w:p>
    <w:p w14:paraId="360C231F" w14:textId="3FCF697E" w:rsidR="008C2BBE" w:rsidRDefault="008C2BBE" w:rsidP="008C2BBE">
      <w:pPr>
        <w:spacing w:afterLines="50" w:after="120"/>
        <w:jc w:val="both"/>
        <w:rPr>
          <w:rFonts w:eastAsiaTheme="minorEastAsia"/>
          <w:sz w:val="22"/>
          <w:lang w:eastAsia="zh-CN"/>
        </w:rPr>
      </w:pPr>
      <w:r w:rsidRPr="008C2BBE">
        <w:rPr>
          <w:rFonts w:eastAsiaTheme="minorEastAsia"/>
          <w:sz w:val="22"/>
          <w:lang w:eastAsia="zh-CN"/>
        </w:rPr>
        <w:t xml:space="preserve">When the power offset between adjacent groups is large enough, i.e., </w:t>
      </w:r>
      <w:bookmarkStart w:id="10" w:name="OLE_LINK5"/>
      <m:oMath>
        <m:f>
          <m:fPr>
            <m:ctrlPr>
              <w:rPr>
                <w:rFonts w:ascii="Cambria Math" w:eastAsiaTheme="minorEastAsia" w:hAnsi="Cambria Math"/>
                <w:sz w:val="22"/>
                <w:lang w:eastAsia="zh-CN"/>
              </w:rPr>
            </m:ctrlPr>
          </m:fPr>
          <m:num>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m+1</m:t>
                </m:r>
              </m:sub>
            </m:sSub>
          </m:num>
          <m:den>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m</m:t>
                </m:r>
              </m:sub>
            </m:sSub>
          </m:den>
        </m:f>
        <w:bookmarkEnd w:id="10"/>
        <m:r>
          <w:rPr>
            <w:rFonts w:ascii="Cambria Math" w:eastAsiaTheme="minorEastAsia" w:hAnsi="Cambria Math"/>
            <w:sz w:val="22"/>
            <w:lang w:eastAsia="zh-CN"/>
          </w:rPr>
          <m:t>≪1</m:t>
        </m:r>
      </m:oMath>
      <w:r w:rsidRPr="008C2BBE">
        <w:rPr>
          <w:rFonts w:eastAsiaTheme="minorEastAsia"/>
          <w:sz w:val="22"/>
          <w:lang w:eastAsia="zh-CN"/>
        </w:rPr>
        <w:t>, the interference caused by users with lower received power can be neglected.</w:t>
      </w:r>
      <w:r>
        <w:rPr>
          <w:rFonts w:eastAsiaTheme="minorEastAsia"/>
          <w:sz w:val="22"/>
          <w:lang w:eastAsia="zh-CN"/>
        </w:rPr>
        <w:t xml:space="preserve"> In this case, the sequences with low-correlations should be allocated into one group and problem (2) </w:t>
      </w:r>
      <w:r w:rsidR="006F2575">
        <w:rPr>
          <w:rFonts w:eastAsiaTheme="minorEastAsia"/>
          <w:sz w:val="22"/>
          <w:lang w:eastAsia="zh-CN"/>
        </w:rPr>
        <w:t>is approximated as</w:t>
      </w:r>
      <w:r>
        <w:rPr>
          <w:rFonts w:eastAsiaTheme="minorEastAsia"/>
          <w:sz w:val="22"/>
          <w:lang w:eastAsia="zh-CN"/>
        </w:rPr>
        <w:t xml:space="preserve"> </w:t>
      </w:r>
    </w:p>
    <w:p w14:paraId="14BFC386" w14:textId="393674D7" w:rsidR="008C2BBE" w:rsidRDefault="008C2BBE" w:rsidP="008C2BBE">
      <w:pPr>
        <w:jc w:val="center"/>
        <w:rPr>
          <w:rFonts w:eastAsiaTheme="minorEastAsia"/>
          <w:lang w:val="en-US" w:eastAsia="zh-CN"/>
        </w:rPr>
      </w:pPr>
      <w:r>
        <w:rPr>
          <w:rFonts w:eastAsiaTheme="minorEastAsia"/>
          <w:color w:val="000000"/>
          <w:sz w:val="22"/>
          <w:lang w:val="en-US" w:eastAsia="zh-CN"/>
        </w:rPr>
        <w:t xml:space="preserve">                                   </w:t>
      </w:r>
      <w:r w:rsidR="006F2575">
        <w:rPr>
          <w:rFonts w:eastAsiaTheme="minorEastAsia"/>
          <w:color w:val="000000"/>
          <w:sz w:val="22"/>
          <w:lang w:val="en-US" w:eastAsia="zh-CN"/>
        </w:rPr>
        <w:t xml:space="preserve">   </w:t>
      </w:r>
      <w:r>
        <w:rPr>
          <w:rFonts w:eastAsiaTheme="minorEastAsia"/>
          <w:color w:val="000000"/>
          <w:sz w:val="22"/>
          <w:lang w:val="en-US" w:eastAsia="zh-CN"/>
        </w:rPr>
        <w:t xml:space="preserve">   </w:t>
      </w:r>
      <w:r w:rsidR="006F2575">
        <w:rPr>
          <w:rFonts w:eastAsiaTheme="minorEastAsia"/>
          <w:color w:val="000000"/>
          <w:sz w:val="22"/>
          <w:lang w:val="en-US" w:eastAsia="zh-CN"/>
        </w:rPr>
        <w:t xml:space="preserve">      </w:t>
      </w:r>
      <w:r>
        <w:rPr>
          <w:rFonts w:eastAsiaTheme="minorEastAsia"/>
          <w:color w:val="000000"/>
          <w:sz w:val="22"/>
          <w:lang w:val="en-US" w:eastAsia="zh-CN"/>
        </w:rPr>
        <w:t xml:space="preserve">              </w:t>
      </w:r>
      <m:oMath>
        <m:func>
          <m:funcPr>
            <m:ctrlPr>
              <w:rPr>
                <w:rFonts w:ascii="Cambria Math" w:eastAsiaTheme="minorEastAsia" w:hAnsi="Cambria Math"/>
                <w:color w:val="000000"/>
                <w:sz w:val="22"/>
                <w:lang w:val="en-US" w:eastAsia="zh-CN"/>
              </w:rPr>
            </m:ctrlPr>
          </m:funcPr>
          <m:fName>
            <m:limLow>
              <m:limLowPr>
                <m:ctrlPr>
                  <w:rPr>
                    <w:rFonts w:ascii="Cambria Math" w:eastAsiaTheme="minorEastAsia" w:hAnsi="Cambria Math"/>
                    <w:color w:val="000000"/>
                    <w:sz w:val="22"/>
                    <w:lang w:val="en-US" w:eastAsia="zh-CN"/>
                  </w:rPr>
                </m:ctrlPr>
              </m:limLowPr>
              <m:e>
                <m:r>
                  <m:rPr>
                    <m:sty m:val="p"/>
                  </m:rPr>
                  <w:rPr>
                    <w:rFonts w:ascii="Cambria Math" w:hAnsi="Cambria Math"/>
                    <w:color w:val="000000"/>
                    <w:sz w:val="22"/>
                  </w:rPr>
                  <m:t>min</m:t>
                </m:r>
              </m:e>
              <m:lim>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lim>
            </m:limLow>
          </m:fName>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T</m:t>
                </m:r>
              </m:e>
              <m:sub>
                <m:r>
                  <w:rPr>
                    <w:rFonts w:ascii="Cambria Math" w:eastAsiaTheme="minorEastAsia" w:hAnsi="Cambria Math"/>
                    <w:color w:val="000000"/>
                    <w:sz w:val="22"/>
                    <w:lang w:val="en-US" w:eastAsia="zh-CN"/>
                  </w:rPr>
                  <m:t>SC,w</m:t>
                </m:r>
              </m:sub>
            </m:sSub>
            <m:r>
              <w:rPr>
                <w:rFonts w:ascii="Cambria Math" w:eastAsiaTheme="minorEastAsia" w:hAnsi="Cambria Math"/>
                <w:color w:val="000000"/>
                <w:sz w:val="22"/>
                <w:lang w:val="en-US" w:eastAsia="zh-CN"/>
              </w:rPr>
              <m:t>≈</m:t>
            </m:r>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i,j∈</m:t>
                </m:r>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g</m:t>
                    </m:r>
                  </m:sub>
                </m:sSub>
              </m:sub>
              <m:sup/>
              <m:e>
                <m:sSup>
                  <m:sSupPr>
                    <m:ctrlPr>
                      <w:rPr>
                        <w:rFonts w:ascii="Cambria Math" w:eastAsiaTheme="minorEastAsia" w:hAnsi="Cambria Math"/>
                        <w:i/>
                        <w:color w:val="000000"/>
                        <w:sz w:val="22"/>
                        <w:lang w:val="en-US" w:eastAsia="zh-CN"/>
                      </w:rPr>
                    </m:ctrlPr>
                  </m:sSupPr>
                  <m:e>
                    <m:d>
                      <m:dPr>
                        <m:begChr m:val="|"/>
                        <m:endChr m:val="|"/>
                        <m:ctrlPr>
                          <w:rPr>
                            <w:rFonts w:ascii="Cambria Math" w:eastAsiaTheme="minorEastAsia" w:hAnsi="Cambria Math"/>
                            <w:i/>
                            <w:color w:val="000000"/>
                            <w:sz w:val="22"/>
                            <w:lang w:val="en-US" w:eastAsia="zh-CN"/>
                          </w:rPr>
                        </m:ctrlPr>
                      </m:dPr>
                      <m:e>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i</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e>
                    </m:d>
                  </m:e>
                  <m:sup>
                    <m:r>
                      <w:rPr>
                        <w:rFonts w:ascii="Cambria Math" w:eastAsiaTheme="minorEastAsia" w:hAnsi="Cambria Math"/>
                        <w:color w:val="000000"/>
                        <w:sz w:val="22"/>
                        <w:lang w:val="en-US" w:eastAsia="zh-CN"/>
                      </w:rPr>
                      <m:t>2</m:t>
                    </m:r>
                  </m:sup>
                </m:sSup>
              </m:e>
            </m:nary>
          </m:e>
        </m:func>
      </m:oMath>
      <w:proofErr w:type="gramStart"/>
      <w:r>
        <w:rPr>
          <w:rFonts w:eastAsiaTheme="minorEastAsia" w:hint="eastAsia"/>
          <w:color w:val="000000"/>
          <w:sz w:val="22"/>
          <w:lang w:val="en-US" w:eastAsia="zh-CN"/>
        </w:rPr>
        <w:t xml:space="preserve">,   </w:t>
      </w:r>
      <w:proofErr w:type="gramEnd"/>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r w:rsidR="006F2575">
        <w:rPr>
          <w:rFonts w:eastAsiaTheme="minorEastAsia"/>
          <w:color w:val="000000"/>
          <w:sz w:val="22"/>
          <w:lang w:val="en-US" w:eastAsia="zh-CN"/>
        </w:rPr>
        <w:t xml:space="preserve">            </w:t>
      </w:r>
      <w:r>
        <w:rPr>
          <w:rFonts w:eastAsiaTheme="minorEastAsia"/>
          <w:color w:val="000000"/>
          <w:sz w:val="22"/>
          <w:lang w:val="en-US" w:eastAsia="zh-CN"/>
        </w:rPr>
        <w:t xml:space="preserve">                      </w:t>
      </w:r>
      <w:r>
        <w:rPr>
          <w:rFonts w:eastAsiaTheme="minorEastAsia" w:hint="eastAsia"/>
          <w:color w:val="000000"/>
          <w:sz w:val="22"/>
          <w:lang w:val="en-US" w:eastAsia="zh-CN"/>
        </w:rPr>
        <w:t xml:space="preserve">     </w:t>
      </w:r>
      <w:r>
        <w:rPr>
          <w:rFonts w:eastAsiaTheme="minorEastAsia"/>
          <w:color w:val="000000"/>
          <w:sz w:val="22"/>
          <w:lang w:val="en-US" w:eastAsia="zh-CN"/>
        </w:rPr>
        <w:t xml:space="preserve"> (3)</w:t>
      </w:r>
    </w:p>
    <w:p w14:paraId="28CC0098" w14:textId="5DEFBCF2" w:rsidR="008C2BBE" w:rsidRPr="008C2BBE" w:rsidRDefault="006F2575" w:rsidP="008C2BBE">
      <w:pPr>
        <w:spacing w:afterLines="50" w:after="120"/>
        <w:jc w:val="both"/>
        <w:rPr>
          <w:rFonts w:eastAsiaTheme="minorEastAsia"/>
          <w:sz w:val="22"/>
          <w:lang w:val="en-US" w:eastAsia="zh-CN"/>
        </w:rPr>
      </w:pPr>
      <w:r w:rsidRPr="006F2575">
        <w:rPr>
          <w:rFonts w:eastAsiaTheme="minorEastAsia"/>
          <w:sz w:val="22"/>
          <w:lang w:val="en-US" w:eastAsia="zh-CN"/>
        </w:rPr>
        <w:t xml:space="preserve">which indicates that sequences targeting to </w:t>
      </w:r>
      <w:r>
        <w:rPr>
          <w:rFonts w:eastAsiaTheme="minorEastAsia"/>
          <w:sz w:val="22"/>
          <w:lang w:val="en-US" w:eastAsia="zh-CN"/>
        </w:rPr>
        <w:t>WBE</w:t>
      </w:r>
      <w:r w:rsidRPr="006F2575">
        <w:rPr>
          <w:rFonts w:eastAsiaTheme="minorEastAsia"/>
          <w:sz w:val="22"/>
          <w:lang w:val="en-US" w:eastAsia="zh-CN"/>
        </w:rPr>
        <w:t xml:space="preserve"> should be selected into one group. Further considering the priority of </w:t>
      </w:r>
      <w:r w:rsidRPr="006F2575">
        <w:rPr>
          <w:rFonts w:eastAsiaTheme="minorEastAsia"/>
          <w:i/>
          <w:sz w:val="22"/>
          <w:lang w:val="en-US" w:eastAsia="zh-CN"/>
        </w:rPr>
        <w:t>G</w:t>
      </w:r>
      <w:r w:rsidRPr="006F2575">
        <w:rPr>
          <w:rFonts w:eastAsiaTheme="minorEastAsia"/>
          <w:sz w:val="22"/>
          <w:lang w:val="en-US" w:eastAsia="zh-CN"/>
        </w:rPr>
        <w:t xml:space="preserve"> groups in SIC receiving, sequences for group with higher received power should be firstly selected from the pool.</w:t>
      </w:r>
    </w:p>
    <w:p w14:paraId="768B6026" w14:textId="5AB8E9D8" w:rsidR="008C2BBE" w:rsidRPr="008C2BBE" w:rsidRDefault="008C2BBE" w:rsidP="008C2BBE">
      <w:pPr>
        <w:pStyle w:val="afd"/>
        <w:numPr>
          <w:ilvl w:val="0"/>
          <w:numId w:val="33"/>
        </w:numPr>
        <w:spacing w:afterLines="50" w:after="120"/>
        <w:ind w:firstLineChars="0"/>
        <w:jc w:val="both"/>
        <w:rPr>
          <w:rFonts w:eastAsiaTheme="minorEastAsia"/>
          <w:sz w:val="22"/>
          <w:u w:val="single"/>
          <w:lang w:eastAsia="zh-CN"/>
        </w:rPr>
      </w:pPr>
      <w:r w:rsidRPr="008C2BBE">
        <w:rPr>
          <w:rFonts w:eastAsiaTheme="minorEastAsia"/>
          <w:sz w:val="22"/>
          <w:u w:val="single"/>
          <w:lang w:eastAsia="zh-CN"/>
        </w:rPr>
        <w:t>Small power offset</w:t>
      </w:r>
    </w:p>
    <w:p w14:paraId="02EFF729" w14:textId="10BE9F55" w:rsidR="008C2BBE" w:rsidRDefault="006F2575" w:rsidP="008C2BBE">
      <w:pPr>
        <w:spacing w:afterLines="50" w:after="120"/>
        <w:jc w:val="both"/>
        <w:rPr>
          <w:rFonts w:eastAsiaTheme="minorEastAsia"/>
          <w:sz w:val="22"/>
          <w:lang w:eastAsia="zh-CN"/>
        </w:rPr>
      </w:pPr>
      <w:r w:rsidRPr="006F2575">
        <w:rPr>
          <w:rFonts w:eastAsiaTheme="minorEastAsia"/>
          <w:sz w:val="22"/>
          <w:lang w:eastAsia="zh-CN"/>
        </w:rPr>
        <w:t xml:space="preserve">When the power offset between adjacent groups is small, i.e., </w:t>
      </w:r>
      <m:oMath>
        <m:f>
          <m:fPr>
            <m:ctrlPr>
              <w:rPr>
                <w:rFonts w:ascii="Cambria Math" w:eastAsiaTheme="minorEastAsia" w:hAnsi="Cambria Math"/>
                <w:sz w:val="22"/>
                <w:lang w:eastAsia="zh-CN"/>
              </w:rPr>
            </m:ctrlPr>
          </m:fPr>
          <m:num>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m+1</m:t>
                </m:r>
              </m:sub>
            </m:sSub>
          </m:num>
          <m:den>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m</m:t>
                </m:r>
              </m:sub>
            </m:sSub>
          </m:den>
        </m:f>
        <m:r>
          <w:rPr>
            <w:rFonts w:ascii="Cambria Math" w:eastAsiaTheme="minorEastAsia" w:hAnsi="Cambria Math"/>
            <w:sz w:val="22"/>
            <w:lang w:eastAsia="zh-CN"/>
          </w:rPr>
          <m:t>≈1</m:t>
        </m:r>
      </m:oMath>
      <w:r w:rsidRPr="006F2575">
        <w:rPr>
          <w:rFonts w:eastAsiaTheme="minorEastAsia"/>
          <w:sz w:val="22"/>
          <w:lang w:eastAsia="zh-CN"/>
        </w:rPr>
        <w:t>, the interference caused by users with lower re</w:t>
      </w:r>
      <w:proofErr w:type="spellStart"/>
      <w:r w:rsidRPr="006F2575">
        <w:rPr>
          <w:rFonts w:eastAsiaTheme="minorEastAsia"/>
          <w:sz w:val="22"/>
          <w:lang w:eastAsia="zh-CN"/>
        </w:rPr>
        <w:t>ceived</w:t>
      </w:r>
      <w:proofErr w:type="spellEnd"/>
      <w:r w:rsidRPr="006F2575">
        <w:rPr>
          <w:rFonts w:eastAsiaTheme="minorEastAsia"/>
          <w:sz w:val="22"/>
          <w:lang w:eastAsia="zh-CN"/>
        </w:rPr>
        <w:t xml:space="preserve"> power cannot be neglected.</w:t>
      </w:r>
      <w:r>
        <w:rPr>
          <w:rFonts w:eastAsiaTheme="minorEastAsia"/>
          <w:sz w:val="22"/>
          <w:lang w:eastAsia="zh-CN"/>
        </w:rPr>
        <w:t xml:space="preserve"> </w:t>
      </w:r>
      <w:r w:rsidRPr="006F2575">
        <w:rPr>
          <w:rFonts w:eastAsiaTheme="minorEastAsia"/>
          <w:sz w:val="22"/>
          <w:lang w:eastAsia="zh-CN"/>
        </w:rPr>
        <w:t xml:space="preserve">In this case, not only the cross-correlations of sequences in the same group matter, but also the cross-correlations of sequences in groups with lower received powers are important. The user with higher SIC order, i.e., larger received power, will suffer </w:t>
      </w:r>
      <w:r>
        <w:rPr>
          <w:rFonts w:eastAsiaTheme="minorEastAsia"/>
          <w:sz w:val="22"/>
          <w:lang w:eastAsia="zh-CN"/>
        </w:rPr>
        <w:t>interference</w:t>
      </w:r>
      <w:r w:rsidRPr="006F2575">
        <w:rPr>
          <w:rFonts w:eastAsiaTheme="minorEastAsia"/>
          <w:sz w:val="22"/>
          <w:lang w:eastAsia="zh-CN"/>
        </w:rPr>
        <w:t xml:space="preserve"> from more users. To reduce </w:t>
      </w:r>
      <w:r>
        <w:rPr>
          <w:rFonts w:eastAsiaTheme="minorEastAsia"/>
          <w:sz w:val="22"/>
          <w:lang w:eastAsia="zh-CN"/>
        </w:rPr>
        <w:t>interference</w:t>
      </w:r>
      <w:r w:rsidRPr="006F2575">
        <w:rPr>
          <w:rFonts w:eastAsiaTheme="minorEastAsia"/>
          <w:sz w:val="22"/>
          <w:lang w:eastAsia="zh-CN"/>
        </w:rPr>
        <w:t xml:space="preserve">, sequences with lower total cross-correlations are allocated into groups with higher received power. </w:t>
      </w:r>
      <w:r>
        <w:rPr>
          <w:rFonts w:eastAsiaTheme="minorEastAsia"/>
          <w:sz w:val="22"/>
          <w:lang w:eastAsia="zh-CN"/>
        </w:rPr>
        <w:t>Problem (2) is approximated by</w:t>
      </w:r>
    </w:p>
    <w:p w14:paraId="7FB99FF8" w14:textId="2E1693C0" w:rsidR="006F2575" w:rsidRDefault="006F2575" w:rsidP="006F2575">
      <w:pPr>
        <w:jc w:val="center"/>
        <w:rPr>
          <w:rFonts w:eastAsiaTheme="minorEastAsia"/>
          <w:lang w:val="en-US" w:eastAsia="zh-CN"/>
        </w:rPr>
      </w:pPr>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m:oMath>
        <m:func>
          <m:funcPr>
            <m:ctrlPr>
              <w:rPr>
                <w:rFonts w:ascii="Cambria Math" w:eastAsiaTheme="minorEastAsia" w:hAnsi="Cambria Math"/>
                <w:color w:val="000000"/>
                <w:sz w:val="22"/>
                <w:lang w:val="en-US" w:eastAsia="zh-CN"/>
              </w:rPr>
            </m:ctrlPr>
          </m:funcPr>
          <m:fName>
            <m:limLow>
              <m:limLowPr>
                <m:ctrlPr>
                  <w:rPr>
                    <w:rFonts w:ascii="Cambria Math" w:eastAsiaTheme="minorEastAsia" w:hAnsi="Cambria Math"/>
                    <w:color w:val="000000"/>
                    <w:sz w:val="22"/>
                    <w:lang w:val="en-US" w:eastAsia="zh-CN"/>
                  </w:rPr>
                </m:ctrlPr>
              </m:limLowPr>
              <m:e>
                <m:r>
                  <m:rPr>
                    <m:sty m:val="p"/>
                  </m:rPr>
                  <w:rPr>
                    <w:rFonts w:ascii="Cambria Math" w:hAnsi="Cambria Math"/>
                    <w:color w:val="000000"/>
                    <w:sz w:val="22"/>
                  </w:rPr>
                  <m:t>min</m:t>
                </m:r>
              </m:e>
              <m:lim>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lim>
            </m:limLow>
          </m:fName>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T</m:t>
                </m:r>
              </m:e>
              <m:sub>
                <m:r>
                  <w:rPr>
                    <w:rFonts w:ascii="Cambria Math" w:eastAsiaTheme="minorEastAsia" w:hAnsi="Cambria Math"/>
                    <w:color w:val="000000"/>
                    <w:sz w:val="22"/>
                    <w:lang w:val="en-US" w:eastAsia="zh-CN"/>
                  </w:rPr>
                  <m:t>SC,w</m:t>
                </m:r>
              </m:sub>
            </m:sSub>
            <m:r>
              <w:rPr>
                <w:rFonts w:ascii="Cambria Math" w:eastAsiaTheme="minorEastAsia" w:hAnsi="Cambria Math"/>
                <w:color w:val="000000"/>
                <w:sz w:val="22"/>
                <w:lang w:val="en-US" w:eastAsia="zh-CN"/>
              </w:rPr>
              <m:t>≈</m:t>
            </m:r>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i∈</m:t>
                </m:r>
                <m:d>
                  <m:dPr>
                    <m:begChr m:val="{"/>
                    <m:endChr m:val="}"/>
                    <m:ctrlPr>
                      <w:rPr>
                        <w:rFonts w:ascii="Cambria Math" w:eastAsiaTheme="minorEastAsia" w:hAnsi="Cambria Math"/>
                        <w:i/>
                        <w:color w:val="000000"/>
                        <w:sz w:val="22"/>
                        <w:lang w:val="en-US" w:eastAsia="zh-CN"/>
                      </w:rPr>
                    </m:ctrlPr>
                  </m:dPr>
                  <m:e>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m</m:t>
                        </m:r>
                      </m:sub>
                    </m:sSub>
                    <m:r>
                      <w:rPr>
                        <w:rFonts w:ascii="Cambria Math" w:eastAsiaTheme="minorEastAsia" w:hAnsi="Cambria Math"/>
                        <w:color w:val="000000"/>
                        <w:sz w:val="22"/>
                        <w:lang w:val="en-US" w:eastAsia="zh-CN"/>
                      </w:rPr>
                      <m:t>|m≥g</m:t>
                    </m:r>
                  </m:e>
                </m:d>
              </m:sub>
              <m:sup/>
              <m:e>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j∈</m:t>
                    </m:r>
                    <m:d>
                      <m:dPr>
                        <m:begChr m:val="{"/>
                        <m:endChr m:val="}"/>
                        <m:ctrlPr>
                          <w:rPr>
                            <w:rFonts w:ascii="Cambria Math" w:eastAsiaTheme="minorEastAsia" w:hAnsi="Cambria Math"/>
                            <w:i/>
                            <w:color w:val="000000"/>
                            <w:sz w:val="22"/>
                            <w:lang w:val="en-US" w:eastAsia="zh-CN"/>
                          </w:rPr>
                        </m:ctrlPr>
                      </m:dPr>
                      <m:e>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n</m:t>
                            </m:r>
                          </m:sub>
                        </m:sSub>
                        <m:r>
                          <w:rPr>
                            <w:rFonts w:ascii="Cambria Math" w:eastAsiaTheme="minorEastAsia" w:hAnsi="Cambria Math"/>
                            <w:color w:val="000000"/>
                            <w:sz w:val="22"/>
                            <w:lang w:val="en-US" w:eastAsia="zh-CN"/>
                          </w:rPr>
                          <m:t>|n≥g</m:t>
                        </m:r>
                      </m:e>
                    </m:d>
                  </m:sub>
                  <m:sup/>
                  <m:e>
                    <m:sSup>
                      <m:sSupPr>
                        <m:ctrlPr>
                          <w:rPr>
                            <w:rFonts w:ascii="Cambria Math" w:eastAsiaTheme="minorEastAsia" w:hAnsi="Cambria Math"/>
                            <w:i/>
                            <w:color w:val="000000"/>
                            <w:sz w:val="22"/>
                            <w:lang w:val="en-US" w:eastAsia="zh-CN"/>
                          </w:rPr>
                        </m:ctrlPr>
                      </m:sSupPr>
                      <m:e>
                        <m:d>
                          <m:dPr>
                            <m:begChr m:val="|"/>
                            <m:endChr m:val="|"/>
                            <m:ctrlPr>
                              <w:rPr>
                                <w:rFonts w:ascii="Cambria Math" w:eastAsiaTheme="minorEastAsia" w:hAnsi="Cambria Math"/>
                                <w:i/>
                                <w:color w:val="000000"/>
                                <w:sz w:val="22"/>
                                <w:lang w:val="en-US" w:eastAsia="zh-CN"/>
                              </w:rPr>
                            </m:ctrlPr>
                          </m:dPr>
                          <m:e>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i</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e>
                        </m:d>
                      </m:e>
                      <m:sup>
                        <m:r>
                          <w:rPr>
                            <w:rFonts w:ascii="Cambria Math" w:eastAsiaTheme="minorEastAsia" w:hAnsi="Cambria Math"/>
                            <w:color w:val="000000"/>
                            <w:sz w:val="22"/>
                            <w:lang w:val="en-US" w:eastAsia="zh-CN"/>
                          </w:rPr>
                          <m:t>2</m:t>
                        </m:r>
                      </m:sup>
                    </m:sSup>
                  </m:e>
                </m:nary>
              </m:e>
            </m:nary>
          </m:e>
        </m:func>
      </m:oMath>
      <w:proofErr w:type="gramStart"/>
      <w:r>
        <w:rPr>
          <w:rFonts w:eastAsiaTheme="minorEastAsia" w:hint="eastAsia"/>
          <w:color w:val="000000"/>
          <w:sz w:val="22"/>
          <w:lang w:val="en-US" w:eastAsia="zh-CN"/>
        </w:rPr>
        <w:t xml:space="preserve">,   </w:t>
      </w:r>
      <w:proofErr w:type="gramEnd"/>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r>
        <w:rPr>
          <w:rFonts w:eastAsiaTheme="minorEastAsia" w:hint="eastAsia"/>
          <w:color w:val="000000"/>
          <w:sz w:val="22"/>
          <w:lang w:val="en-US" w:eastAsia="zh-CN"/>
        </w:rPr>
        <w:t xml:space="preserve">     </w:t>
      </w:r>
      <w:r>
        <w:rPr>
          <w:rFonts w:eastAsiaTheme="minorEastAsia"/>
          <w:color w:val="000000"/>
          <w:sz w:val="22"/>
          <w:lang w:val="en-US" w:eastAsia="zh-CN"/>
        </w:rPr>
        <w:t xml:space="preserve"> (4)</w:t>
      </w:r>
    </w:p>
    <w:p w14:paraId="491EF044" w14:textId="6F36001E" w:rsidR="006F2575" w:rsidRPr="006F2575" w:rsidRDefault="006F2575" w:rsidP="008C2BBE">
      <w:pPr>
        <w:spacing w:afterLines="50" w:after="120"/>
        <w:jc w:val="both"/>
        <w:rPr>
          <w:rFonts w:eastAsiaTheme="minorEastAsia"/>
          <w:sz w:val="22"/>
          <w:lang w:val="en-US" w:eastAsia="zh-CN"/>
        </w:rPr>
      </w:pPr>
      <w:r>
        <w:rPr>
          <w:rFonts w:eastAsiaTheme="minorEastAsia"/>
          <w:sz w:val="22"/>
          <w:lang w:val="en-US" w:eastAsia="zh-CN"/>
        </w:rPr>
        <w:t xml:space="preserve">where </w:t>
      </w:r>
      <m:oMath>
        <m:d>
          <m:dPr>
            <m:begChr m:val="{"/>
            <m:endChr m:val="}"/>
            <m:ctrlPr>
              <w:rPr>
                <w:rFonts w:ascii="Cambria Math" w:eastAsiaTheme="minorEastAsia" w:hAnsi="Cambria Math"/>
                <w:i/>
                <w:color w:val="000000"/>
                <w:sz w:val="22"/>
                <w:lang w:val="en-US" w:eastAsia="zh-CN"/>
              </w:rPr>
            </m:ctrlPr>
          </m:dPr>
          <m:e>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m</m:t>
                </m:r>
              </m:sub>
            </m:sSub>
            <m:r>
              <w:rPr>
                <w:rFonts w:ascii="Cambria Math" w:eastAsiaTheme="minorEastAsia" w:hAnsi="Cambria Math"/>
                <w:color w:val="000000"/>
                <w:sz w:val="22"/>
                <w:lang w:val="en-US" w:eastAsia="zh-CN"/>
              </w:rPr>
              <m:t>|m≥g</m:t>
            </m:r>
          </m:e>
        </m:d>
      </m:oMath>
      <w:r w:rsidRPr="006F2575">
        <w:rPr>
          <w:rFonts w:eastAsiaTheme="minorEastAsia"/>
          <w:sz w:val="22"/>
          <w:lang w:val="en-US" w:eastAsia="zh-CN"/>
        </w:rPr>
        <w:t xml:space="preserve"> denotes the index set of users in groups with same and small</w:t>
      </w:r>
      <w:proofErr w:type="spellStart"/>
      <w:r>
        <w:rPr>
          <w:rFonts w:eastAsiaTheme="minorEastAsia"/>
          <w:sz w:val="22"/>
          <w:lang w:val="en-US" w:eastAsia="zh-CN"/>
        </w:rPr>
        <w:t>er</w:t>
      </w:r>
      <w:proofErr w:type="spellEnd"/>
      <w:r>
        <w:rPr>
          <w:rFonts w:eastAsiaTheme="minorEastAsia"/>
          <w:sz w:val="22"/>
          <w:lang w:val="en-US" w:eastAsia="zh-CN"/>
        </w:rPr>
        <w:t xml:space="preserve"> received power than group </w:t>
      </w:r>
      <m:oMath>
        <m:r>
          <w:rPr>
            <w:rFonts w:ascii="Cambria Math" w:eastAsiaTheme="minorEastAsia" w:hAnsi="Cambria Math"/>
            <w:color w:val="000000"/>
            <w:sz w:val="22"/>
            <w:lang w:val="en-US" w:eastAsia="zh-CN"/>
          </w:rPr>
          <m:t>g</m:t>
        </m:r>
      </m:oMath>
      <w:r w:rsidRPr="006F2575">
        <w:rPr>
          <w:rFonts w:eastAsiaTheme="minorEastAsia"/>
          <w:sz w:val="22"/>
          <w:lang w:val="en-US" w:eastAsia="zh-CN"/>
        </w:rPr>
        <w:t>.</w:t>
      </w:r>
    </w:p>
    <w:p w14:paraId="186C4EDB" w14:textId="3AAE91CE" w:rsidR="003102DF" w:rsidRDefault="0066513B" w:rsidP="00421C17">
      <w:pPr>
        <w:spacing w:afterLines="50" w:after="120"/>
        <w:jc w:val="both"/>
        <w:rPr>
          <w:rFonts w:eastAsia="等线"/>
          <w:color w:val="000000"/>
          <w:sz w:val="22"/>
          <w:lang w:val="en-US" w:eastAsia="zh-CN"/>
        </w:rPr>
      </w:pPr>
      <w:r>
        <w:rPr>
          <w:rFonts w:eastAsia="等线"/>
          <w:color w:val="000000"/>
          <w:sz w:val="22"/>
          <w:lang w:val="en-US" w:eastAsia="zh-CN"/>
        </w:rPr>
        <w:t>T</w:t>
      </w:r>
      <w:r w:rsidR="007A72C8">
        <w:rPr>
          <w:rFonts w:eastAsia="等线"/>
          <w:color w:val="000000"/>
          <w:sz w:val="22"/>
          <w:lang w:val="en-US" w:eastAsia="zh-CN"/>
        </w:rPr>
        <w:t xml:space="preserve">he </w:t>
      </w:r>
      <w:r>
        <w:rPr>
          <w:rFonts w:eastAsia="等线"/>
          <w:color w:val="000000"/>
          <w:sz w:val="22"/>
          <w:lang w:val="en-US" w:eastAsia="zh-CN"/>
        </w:rPr>
        <w:t xml:space="preserve">structure of transceiver is given in </w:t>
      </w:r>
      <w:r w:rsidRPr="0066513B">
        <w:rPr>
          <w:rFonts w:eastAsia="等线"/>
          <w:color w:val="000000"/>
          <w:sz w:val="22"/>
          <w:lang w:val="en-US" w:eastAsia="zh-CN"/>
        </w:rPr>
        <w:fldChar w:fldCharType="begin"/>
      </w:r>
      <w:r w:rsidRPr="0066513B">
        <w:rPr>
          <w:rFonts w:eastAsia="等线"/>
          <w:color w:val="000000"/>
          <w:sz w:val="22"/>
          <w:lang w:val="en-US" w:eastAsia="zh-CN"/>
        </w:rPr>
        <w:instrText xml:space="preserve"> REF _Ref503197020 \h  \* MERGEFORMAT </w:instrText>
      </w:r>
      <w:r w:rsidRPr="0066513B">
        <w:rPr>
          <w:rFonts w:eastAsia="等线"/>
          <w:color w:val="000000"/>
          <w:sz w:val="22"/>
          <w:lang w:val="en-US" w:eastAsia="zh-CN"/>
        </w:rPr>
      </w:r>
      <w:r w:rsidRPr="0066513B">
        <w:rPr>
          <w:rFonts w:eastAsia="等线"/>
          <w:color w:val="000000"/>
          <w:sz w:val="22"/>
          <w:lang w:val="en-US" w:eastAsia="zh-CN"/>
        </w:rPr>
        <w:fldChar w:fldCharType="separate"/>
      </w:r>
      <w:r w:rsidR="00E0259E" w:rsidRPr="0066513B">
        <w:rPr>
          <w:sz w:val="22"/>
        </w:rPr>
        <w:t xml:space="preserve">Figure </w:t>
      </w:r>
      <w:r w:rsidR="00E0259E" w:rsidRPr="00E0259E">
        <w:rPr>
          <w:noProof/>
          <w:sz w:val="22"/>
        </w:rPr>
        <w:t>2</w:t>
      </w:r>
      <w:r w:rsidRPr="0066513B">
        <w:rPr>
          <w:rFonts w:eastAsia="等线"/>
          <w:color w:val="000000"/>
          <w:sz w:val="22"/>
          <w:lang w:val="en-US" w:eastAsia="zh-CN"/>
        </w:rPr>
        <w:fldChar w:fldCharType="end"/>
      </w:r>
      <w:r w:rsidR="007A72C8" w:rsidRPr="007A72C8">
        <w:rPr>
          <w:rFonts w:eastAsia="等线"/>
          <w:color w:val="000000"/>
          <w:sz w:val="22"/>
          <w:lang w:val="en-US" w:eastAsia="zh-CN"/>
        </w:rPr>
        <w:t>, where multi-level received powers and sequences for each group are all pre-defined at the users and BSs. Therefore, the complexity of sequences grouping can be neglected. Besides, conventional SIC receiver can be used. This indicates that the proposed NOMA enhancements will not increase the complexity of NOMA schemes.</w:t>
      </w:r>
    </w:p>
    <w:p w14:paraId="0E19F4F7" w14:textId="77777777" w:rsidR="0066513B" w:rsidRDefault="0066513B" w:rsidP="0066513B">
      <w:pPr>
        <w:spacing w:afterLines="50" w:after="120"/>
        <w:jc w:val="center"/>
      </w:pPr>
      <w:r>
        <w:object w:dxaOrig="19464" w:dyaOrig="7248" w14:anchorId="69615BAA">
          <v:shape id="_x0000_i1026" type="#_x0000_t75" style="width:444.85pt;height:166.3pt" o:ole="">
            <v:imagedata r:id="rId10" o:title=""/>
          </v:shape>
          <o:OLEObject Type="Embed" ProgID="Visio.Drawing.15" ShapeID="_x0000_i1026" DrawAspect="Content" ObjectID="_1577271064" r:id="rId11"/>
        </w:object>
      </w:r>
    </w:p>
    <w:p w14:paraId="395CF0EF" w14:textId="091EC14F" w:rsidR="003102DF" w:rsidRPr="007A72C8" w:rsidRDefault="0066513B" w:rsidP="007A72C8">
      <w:pPr>
        <w:pStyle w:val="ae"/>
        <w:jc w:val="center"/>
        <w:rPr>
          <w:b w:val="0"/>
          <w:sz w:val="22"/>
        </w:rPr>
      </w:pPr>
      <w:bookmarkStart w:id="11" w:name="_Ref503197020"/>
      <w:r w:rsidRPr="0066513B">
        <w:rPr>
          <w:b w:val="0"/>
          <w:sz w:val="22"/>
        </w:rPr>
        <w:t xml:space="preserve">Figure </w:t>
      </w:r>
      <w:r w:rsidRPr="0066513B">
        <w:rPr>
          <w:b w:val="0"/>
          <w:sz w:val="22"/>
        </w:rPr>
        <w:fldChar w:fldCharType="begin"/>
      </w:r>
      <w:r w:rsidRPr="0066513B">
        <w:rPr>
          <w:b w:val="0"/>
          <w:sz w:val="22"/>
        </w:rPr>
        <w:instrText xml:space="preserve"> SEQ Figure \* ARABIC </w:instrText>
      </w:r>
      <w:r w:rsidRPr="0066513B">
        <w:rPr>
          <w:b w:val="0"/>
          <w:sz w:val="22"/>
        </w:rPr>
        <w:fldChar w:fldCharType="separate"/>
      </w:r>
      <w:r w:rsidR="00C03B40">
        <w:rPr>
          <w:b w:val="0"/>
          <w:noProof/>
          <w:sz w:val="22"/>
        </w:rPr>
        <w:t>2</w:t>
      </w:r>
      <w:r w:rsidRPr="0066513B">
        <w:rPr>
          <w:b w:val="0"/>
          <w:sz w:val="22"/>
        </w:rPr>
        <w:fldChar w:fldCharType="end"/>
      </w:r>
      <w:bookmarkEnd w:id="11"/>
      <w:r w:rsidRPr="0066513B">
        <w:rPr>
          <w:b w:val="0"/>
          <w:sz w:val="22"/>
        </w:rPr>
        <w:t xml:space="preserve"> Transceiver of NOMA with user grouping</w:t>
      </w:r>
    </w:p>
    <w:p w14:paraId="3D93D5B8" w14:textId="77777777" w:rsidR="006C7D3E" w:rsidRPr="008C5F1C" w:rsidRDefault="007776F9" w:rsidP="006C7D3E">
      <w:pPr>
        <w:pStyle w:val="1"/>
        <w:numPr>
          <w:ilvl w:val="0"/>
          <w:numId w:val="6"/>
        </w:numPr>
        <w:spacing w:after="120"/>
        <w:jc w:val="both"/>
        <w:rPr>
          <w:b/>
          <w:color w:val="000000"/>
          <w:lang w:val="en-US"/>
        </w:rPr>
      </w:pPr>
      <w:r w:rsidRPr="008C5F1C">
        <w:rPr>
          <w:rFonts w:hint="eastAsia"/>
          <w:b/>
          <w:color w:val="000000"/>
          <w:lang w:val="en-US"/>
        </w:rPr>
        <w:t>Preliminary L</w:t>
      </w:r>
      <w:r w:rsidR="006E360F" w:rsidRPr="008C5F1C">
        <w:rPr>
          <w:rFonts w:hint="eastAsia"/>
          <w:b/>
          <w:color w:val="000000"/>
          <w:lang w:val="en-US"/>
        </w:rPr>
        <w:t xml:space="preserve">LS </w:t>
      </w:r>
      <w:r w:rsidR="00FA7728" w:rsidRPr="008C5F1C">
        <w:rPr>
          <w:rFonts w:hint="eastAsia"/>
          <w:b/>
          <w:color w:val="000000"/>
          <w:lang w:val="en-US"/>
        </w:rPr>
        <w:t>evaluation</w:t>
      </w:r>
    </w:p>
    <w:p w14:paraId="47CF9301" w14:textId="3888D77D" w:rsidR="003C2142" w:rsidRPr="008C5F1C" w:rsidRDefault="00362A35" w:rsidP="004E31F3">
      <w:pPr>
        <w:spacing w:afterLines="50" w:after="120"/>
        <w:jc w:val="both"/>
        <w:rPr>
          <w:rFonts w:eastAsia="等线"/>
          <w:color w:val="000000"/>
          <w:sz w:val="22"/>
        </w:rPr>
      </w:pPr>
      <w:proofErr w:type="gramStart"/>
      <w:r w:rsidRPr="008C5F1C">
        <w:rPr>
          <w:rFonts w:eastAsia="等线" w:hint="eastAsia"/>
          <w:color w:val="000000"/>
          <w:sz w:val="22"/>
          <w:lang w:val="en-US"/>
        </w:rPr>
        <w:t>In order to</w:t>
      </w:r>
      <w:proofErr w:type="gramEnd"/>
      <w:r w:rsidRPr="008C5F1C">
        <w:rPr>
          <w:rFonts w:eastAsia="等线" w:hint="eastAsia"/>
          <w:color w:val="000000"/>
          <w:sz w:val="22"/>
          <w:lang w:val="en-US"/>
        </w:rPr>
        <w:t xml:space="preserve"> investigate the gain from </w:t>
      </w:r>
      <w:r w:rsidR="007776F9" w:rsidRPr="008C5F1C">
        <w:rPr>
          <w:rFonts w:eastAsia="等线" w:hint="eastAsia"/>
          <w:color w:val="000000"/>
          <w:sz w:val="22"/>
          <w:lang w:val="en-US" w:eastAsia="zh-CN"/>
        </w:rPr>
        <w:t xml:space="preserve">NOMA with </w:t>
      </w:r>
      <w:r w:rsidR="00064854">
        <w:rPr>
          <w:rFonts w:eastAsia="等线"/>
          <w:color w:val="000000"/>
          <w:sz w:val="22"/>
          <w:lang w:val="en-US" w:eastAsia="zh-CN"/>
        </w:rPr>
        <w:t>user grouping</w:t>
      </w:r>
      <w:r w:rsidRPr="008C5F1C">
        <w:rPr>
          <w:rFonts w:eastAsia="等线" w:hint="eastAsia"/>
          <w:color w:val="000000"/>
          <w:sz w:val="22"/>
          <w:lang w:val="en-US"/>
        </w:rPr>
        <w:t>, we conduct the link level evaluations</w:t>
      </w:r>
      <w:r w:rsidR="007776F9" w:rsidRPr="008C5F1C">
        <w:rPr>
          <w:rFonts w:eastAsia="等线" w:hint="eastAsia"/>
          <w:color w:val="000000"/>
          <w:sz w:val="22"/>
          <w:lang w:val="en-US" w:eastAsia="zh-CN"/>
        </w:rPr>
        <w:t xml:space="preserve">. </w:t>
      </w:r>
      <w:r w:rsidR="007776F9" w:rsidRPr="008C5F1C">
        <w:rPr>
          <w:rFonts w:eastAsia="等线"/>
          <w:color w:val="000000"/>
          <w:sz w:val="22"/>
          <w:lang w:eastAsia="zh-CN"/>
        </w:rPr>
        <w:t xml:space="preserve">The </w:t>
      </w:r>
      <w:r w:rsidR="007776F9" w:rsidRPr="008C5F1C">
        <w:rPr>
          <w:rFonts w:eastAsia="等线" w:hint="eastAsia"/>
          <w:color w:val="000000"/>
          <w:sz w:val="22"/>
          <w:lang w:eastAsia="zh-CN"/>
        </w:rPr>
        <w:t>m</w:t>
      </w:r>
      <w:r w:rsidRPr="008C5F1C">
        <w:rPr>
          <w:rFonts w:eastAsia="等线" w:hint="eastAsia"/>
          <w:color w:val="000000"/>
          <w:sz w:val="22"/>
          <w:lang w:eastAsia="zh-CN"/>
        </w:rPr>
        <w:t xml:space="preserve">ajor simulation parameters are </w:t>
      </w:r>
      <w:r w:rsidRPr="008C5F1C">
        <w:rPr>
          <w:rFonts w:eastAsia="等线"/>
          <w:color w:val="000000"/>
          <w:sz w:val="22"/>
        </w:rPr>
        <w:t>summarized</w:t>
      </w:r>
      <w:r w:rsidRPr="008C5F1C">
        <w:rPr>
          <w:rFonts w:eastAsia="等线" w:hint="eastAsia"/>
          <w:color w:val="000000"/>
          <w:sz w:val="22"/>
        </w:rPr>
        <w:t xml:space="preserve"> in Table 1</w:t>
      </w:r>
      <w:r w:rsidR="007776F9" w:rsidRPr="008C5F1C">
        <w:rPr>
          <w:rFonts w:eastAsia="等线" w:hint="eastAsia"/>
          <w:color w:val="000000"/>
          <w:sz w:val="22"/>
          <w:lang w:eastAsia="zh-CN"/>
        </w:rPr>
        <w:t xml:space="preserve">. </w:t>
      </w:r>
      <w:r w:rsidR="004E31F3">
        <w:rPr>
          <w:rFonts w:eastAsia="等线"/>
          <w:color w:val="000000"/>
          <w:sz w:val="22"/>
          <w:lang w:eastAsia="zh-CN"/>
        </w:rPr>
        <w:t xml:space="preserve">To figure out the performance gain of multi-level received powers and sequence grouping under different NOMA schemes, three signature pools including </w:t>
      </w:r>
      <w:r w:rsidR="00863337">
        <w:rPr>
          <w:rFonts w:eastAsia="等线"/>
          <w:color w:val="000000"/>
          <w:sz w:val="22"/>
          <w:lang w:eastAsia="zh-CN"/>
        </w:rPr>
        <w:t>random complex sequences</w:t>
      </w:r>
      <w:r w:rsidR="004E31F3">
        <w:rPr>
          <w:rFonts w:eastAsia="等线"/>
          <w:color w:val="000000"/>
          <w:sz w:val="22"/>
          <w:lang w:eastAsia="zh-CN"/>
        </w:rPr>
        <w:t xml:space="preserve"> pool in </w:t>
      </w:r>
      <w:r w:rsidR="004E31F3">
        <w:rPr>
          <w:rFonts w:eastAsia="等线"/>
          <w:color w:val="000000"/>
          <w:sz w:val="22"/>
          <w:lang w:eastAsia="zh-CN"/>
        </w:rPr>
        <w:fldChar w:fldCharType="begin"/>
      </w:r>
      <w:r w:rsidR="004E31F3">
        <w:rPr>
          <w:rFonts w:eastAsia="等线"/>
          <w:color w:val="000000"/>
          <w:sz w:val="22"/>
          <w:lang w:eastAsia="zh-CN"/>
        </w:rPr>
        <w:instrText xml:space="preserve"> REF _Ref503281466 \n \h </w:instrText>
      </w:r>
      <w:r w:rsidR="004E31F3">
        <w:rPr>
          <w:rFonts w:eastAsia="等线"/>
          <w:color w:val="000000"/>
          <w:sz w:val="22"/>
          <w:lang w:eastAsia="zh-CN"/>
        </w:rPr>
      </w:r>
      <w:r w:rsidR="004E31F3">
        <w:rPr>
          <w:rFonts w:eastAsia="等线"/>
          <w:color w:val="000000"/>
          <w:sz w:val="22"/>
          <w:lang w:eastAsia="zh-CN"/>
        </w:rPr>
        <w:fldChar w:fldCharType="separate"/>
      </w:r>
      <w:r w:rsidR="004E31F3">
        <w:rPr>
          <w:rFonts w:eastAsia="等线"/>
          <w:color w:val="000000"/>
          <w:sz w:val="22"/>
          <w:lang w:eastAsia="zh-CN"/>
        </w:rPr>
        <w:t>[5]</w:t>
      </w:r>
      <w:r w:rsidR="004E31F3">
        <w:rPr>
          <w:rFonts w:eastAsia="等线"/>
          <w:color w:val="000000"/>
          <w:sz w:val="22"/>
          <w:lang w:eastAsia="zh-CN"/>
        </w:rPr>
        <w:fldChar w:fldCharType="end"/>
      </w:r>
      <w:r w:rsidR="004E31F3">
        <w:rPr>
          <w:rFonts w:eastAsia="等线"/>
          <w:color w:val="000000"/>
          <w:sz w:val="22"/>
          <w:lang w:eastAsia="zh-CN"/>
        </w:rPr>
        <w:t xml:space="preserve">, WBE sequences and GWBE sequences quantized by discrete values in </w:t>
      </w:r>
      <m:oMath>
        <m:d>
          <m:dPr>
            <m:begChr m:val="{"/>
            <m:endChr m:val="}"/>
            <m:ctrlPr>
              <w:rPr>
                <w:rFonts w:ascii="Cambria Math" w:eastAsia="等线" w:hAnsi="Cambria Math"/>
                <w:color w:val="000000"/>
                <w:sz w:val="22"/>
                <w:lang w:eastAsia="zh-CN"/>
              </w:rPr>
            </m:ctrlPr>
          </m:dPr>
          <m:e>
            <m:r>
              <w:rPr>
                <w:rFonts w:ascii="Cambria Math" w:eastAsia="等线" w:hAnsi="Cambria Math"/>
                <w:color w:val="000000"/>
                <w:sz w:val="22"/>
                <w:lang w:eastAsia="zh-CN"/>
              </w:rPr>
              <m:t>0, ±1,±2,±3</m:t>
            </m:r>
          </m:e>
        </m:d>
      </m:oMath>
      <w:r w:rsidR="004E31F3">
        <w:rPr>
          <w:rFonts w:eastAsia="等线"/>
          <w:color w:val="000000"/>
          <w:sz w:val="22"/>
          <w:lang w:eastAsia="zh-CN"/>
        </w:rPr>
        <w:t xml:space="preserve"> are evaluated. The spreading factor is 4</w:t>
      </w:r>
      <w:r w:rsidR="00E75298">
        <w:rPr>
          <w:rFonts w:eastAsia="等线"/>
          <w:color w:val="000000"/>
          <w:sz w:val="22"/>
          <w:lang w:eastAsia="zh-CN"/>
        </w:rPr>
        <w:t>. To show the gain of proposed enhancements, the system with 16 users</w:t>
      </w:r>
      <w:r w:rsidR="004E31F3">
        <w:rPr>
          <w:rFonts w:eastAsia="等线"/>
          <w:color w:val="000000"/>
          <w:sz w:val="22"/>
          <w:lang w:eastAsia="zh-CN"/>
        </w:rPr>
        <w:t xml:space="preserve">, i.e., overloading factor </w:t>
      </w:r>
      <w:r w:rsidR="00252B36">
        <w:rPr>
          <w:rFonts w:eastAsia="等线"/>
          <w:color w:val="000000"/>
          <w:sz w:val="22"/>
          <w:lang w:eastAsia="zh-CN"/>
        </w:rPr>
        <w:t xml:space="preserve">400%, is evaluated. </w:t>
      </w:r>
    </w:p>
    <w:p w14:paraId="01476675" w14:textId="1D3238C7" w:rsidR="003C2142" w:rsidRDefault="003C2142" w:rsidP="003C2142">
      <w:pPr>
        <w:jc w:val="center"/>
        <w:rPr>
          <w:rFonts w:eastAsia="等线"/>
          <w:color w:val="000000"/>
          <w:sz w:val="22"/>
        </w:rPr>
      </w:pPr>
      <w:r w:rsidRPr="008C5F1C">
        <w:rPr>
          <w:rFonts w:eastAsia="等线" w:hint="eastAsia"/>
          <w:color w:val="000000"/>
          <w:sz w:val="22"/>
        </w:rPr>
        <w:t>Table 1. Link evaluation assumption</w:t>
      </w:r>
    </w:p>
    <w:tbl>
      <w:tblPr>
        <w:tblStyle w:val="afa"/>
        <w:tblW w:w="0" w:type="auto"/>
        <w:tblLook w:val="04A0" w:firstRow="1" w:lastRow="0" w:firstColumn="1" w:lastColumn="0" w:noHBand="0" w:noVBand="1"/>
      </w:tblPr>
      <w:tblGrid>
        <w:gridCol w:w="4673"/>
        <w:gridCol w:w="5289"/>
      </w:tblGrid>
      <w:tr w:rsidR="00950465" w14:paraId="63D61CE4" w14:textId="77777777" w:rsidTr="00AD5ED5">
        <w:tc>
          <w:tcPr>
            <w:tcW w:w="4673" w:type="dxa"/>
            <w:shd w:val="clear" w:color="auto" w:fill="00B0F0"/>
            <w:vAlign w:val="center"/>
          </w:tcPr>
          <w:p w14:paraId="2BBC7139" w14:textId="681D53F7" w:rsidR="00950465" w:rsidRPr="00950465" w:rsidRDefault="00950465" w:rsidP="00AD5ED5">
            <w:pPr>
              <w:spacing w:after="0"/>
              <w:jc w:val="both"/>
              <w:rPr>
                <w:rFonts w:eastAsia="等线"/>
                <w:b/>
                <w:color w:val="000000"/>
                <w:sz w:val="22"/>
                <w:lang w:eastAsia="zh-CN"/>
              </w:rPr>
            </w:pPr>
            <w:r w:rsidRPr="00950465">
              <w:rPr>
                <w:rFonts w:eastAsia="等线" w:hint="eastAsia"/>
                <w:b/>
                <w:color w:val="000000"/>
                <w:sz w:val="22"/>
                <w:lang w:eastAsia="zh-CN"/>
              </w:rPr>
              <w:t>Parameters</w:t>
            </w:r>
          </w:p>
        </w:tc>
        <w:tc>
          <w:tcPr>
            <w:tcW w:w="5289" w:type="dxa"/>
            <w:shd w:val="clear" w:color="auto" w:fill="00B0F0"/>
            <w:vAlign w:val="center"/>
          </w:tcPr>
          <w:p w14:paraId="77506F98" w14:textId="54DF7EA5" w:rsidR="00950465" w:rsidRPr="00950465" w:rsidRDefault="00950465" w:rsidP="00AD5ED5">
            <w:pPr>
              <w:spacing w:after="0"/>
              <w:jc w:val="both"/>
              <w:rPr>
                <w:rFonts w:eastAsia="等线"/>
                <w:b/>
                <w:color w:val="000000"/>
                <w:sz w:val="22"/>
                <w:lang w:eastAsia="zh-CN"/>
              </w:rPr>
            </w:pPr>
            <w:r w:rsidRPr="00950465">
              <w:rPr>
                <w:rFonts w:eastAsia="等线" w:hint="eastAsia"/>
                <w:b/>
                <w:color w:val="000000"/>
                <w:sz w:val="22"/>
                <w:lang w:eastAsia="zh-CN"/>
              </w:rPr>
              <w:t>Values or assumptions</w:t>
            </w:r>
          </w:p>
        </w:tc>
      </w:tr>
      <w:tr w:rsidR="00950465" w14:paraId="51DA7666" w14:textId="77777777" w:rsidTr="00AD5ED5">
        <w:tc>
          <w:tcPr>
            <w:tcW w:w="4673" w:type="dxa"/>
            <w:vAlign w:val="center"/>
          </w:tcPr>
          <w:p w14:paraId="281F4EA4" w14:textId="0529E7AE" w:rsidR="00950465" w:rsidRDefault="00950465" w:rsidP="00AD5ED5">
            <w:pPr>
              <w:spacing w:after="0"/>
              <w:jc w:val="both"/>
              <w:rPr>
                <w:rFonts w:eastAsia="等线"/>
                <w:color w:val="000000"/>
                <w:sz w:val="22"/>
                <w:lang w:eastAsia="zh-CN"/>
              </w:rPr>
            </w:pPr>
            <w:r>
              <w:rPr>
                <w:rFonts w:eastAsia="等线" w:hint="eastAsia"/>
                <w:color w:val="000000"/>
                <w:sz w:val="22"/>
                <w:lang w:eastAsia="zh-CN"/>
              </w:rPr>
              <w:t>Carrier Frequency</w:t>
            </w:r>
          </w:p>
        </w:tc>
        <w:tc>
          <w:tcPr>
            <w:tcW w:w="5289" w:type="dxa"/>
            <w:vAlign w:val="center"/>
          </w:tcPr>
          <w:p w14:paraId="5418AE10" w14:textId="726C70AC" w:rsidR="00950465" w:rsidRDefault="00950465" w:rsidP="00AD5ED5">
            <w:pPr>
              <w:spacing w:after="0"/>
              <w:jc w:val="both"/>
              <w:rPr>
                <w:rFonts w:eastAsia="等线"/>
                <w:color w:val="000000"/>
                <w:sz w:val="22"/>
                <w:lang w:eastAsia="zh-CN"/>
              </w:rPr>
            </w:pPr>
            <w:r>
              <w:rPr>
                <w:rFonts w:eastAsia="等线" w:hint="eastAsia"/>
                <w:color w:val="000000"/>
                <w:sz w:val="22"/>
                <w:lang w:eastAsia="zh-CN"/>
              </w:rPr>
              <w:t>2</w:t>
            </w:r>
            <w:r>
              <w:rPr>
                <w:rFonts w:eastAsia="等线"/>
                <w:color w:val="000000"/>
                <w:sz w:val="22"/>
                <w:lang w:eastAsia="zh-CN"/>
              </w:rPr>
              <w:t xml:space="preserve"> </w:t>
            </w:r>
            <w:r>
              <w:rPr>
                <w:rFonts w:eastAsia="等线" w:hint="eastAsia"/>
                <w:color w:val="000000"/>
                <w:sz w:val="22"/>
                <w:lang w:eastAsia="zh-CN"/>
              </w:rPr>
              <w:t>GHz</w:t>
            </w:r>
          </w:p>
        </w:tc>
      </w:tr>
      <w:tr w:rsidR="00950465" w14:paraId="08FC21E5" w14:textId="77777777" w:rsidTr="00AD5ED5">
        <w:tc>
          <w:tcPr>
            <w:tcW w:w="4673" w:type="dxa"/>
            <w:vAlign w:val="center"/>
          </w:tcPr>
          <w:p w14:paraId="44FD180C" w14:textId="2E52E7A8" w:rsidR="00950465" w:rsidRDefault="00950465" w:rsidP="00AD5ED5">
            <w:pPr>
              <w:spacing w:after="0"/>
              <w:jc w:val="both"/>
              <w:rPr>
                <w:rFonts w:eastAsia="等线"/>
                <w:color w:val="000000"/>
                <w:sz w:val="22"/>
                <w:lang w:eastAsia="zh-CN"/>
              </w:rPr>
            </w:pPr>
            <w:r>
              <w:rPr>
                <w:rFonts w:eastAsia="等线" w:hint="eastAsia"/>
                <w:color w:val="000000"/>
                <w:sz w:val="22"/>
                <w:lang w:eastAsia="zh-CN"/>
              </w:rPr>
              <w:t>Waveform</w:t>
            </w:r>
          </w:p>
        </w:tc>
        <w:tc>
          <w:tcPr>
            <w:tcW w:w="5289" w:type="dxa"/>
            <w:vAlign w:val="center"/>
          </w:tcPr>
          <w:p w14:paraId="3C905AE7" w14:textId="6EC93BBD" w:rsidR="00950465" w:rsidRDefault="00950465" w:rsidP="00AD5ED5">
            <w:pPr>
              <w:spacing w:after="0"/>
              <w:jc w:val="both"/>
              <w:rPr>
                <w:rFonts w:eastAsia="等线"/>
                <w:color w:val="000000"/>
                <w:sz w:val="22"/>
                <w:lang w:eastAsia="zh-CN"/>
              </w:rPr>
            </w:pPr>
            <w:r>
              <w:rPr>
                <w:rFonts w:eastAsia="等线" w:hint="eastAsia"/>
                <w:color w:val="000000"/>
                <w:sz w:val="22"/>
                <w:lang w:eastAsia="zh-CN"/>
              </w:rPr>
              <w:t>CP-OFDM</w:t>
            </w:r>
          </w:p>
        </w:tc>
      </w:tr>
      <w:tr w:rsidR="00950465" w14:paraId="2C52B71A" w14:textId="77777777" w:rsidTr="00AD5ED5">
        <w:tc>
          <w:tcPr>
            <w:tcW w:w="4673" w:type="dxa"/>
            <w:vAlign w:val="center"/>
          </w:tcPr>
          <w:p w14:paraId="4BACF6BA" w14:textId="7AB10C18" w:rsidR="00950465" w:rsidRDefault="00950465" w:rsidP="00AD5ED5">
            <w:pPr>
              <w:spacing w:after="0"/>
              <w:jc w:val="both"/>
              <w:rPr>
                <w:rFonts w:eastAsia="等线"/>
                <w:color w:val="000000"/>
                <w:sz w:val="22"/>
                <w:lang w:eastAsia="zh-CN"/>
              </w:rPr>
            </w:pPr>
            <w:r>
              <w:rPr>
                <w:rFonts w:eastAsia="等线" w:hint="eastAsia"/>
                <w:color w:val="000000"/>
                <w:sz w:val="22"/>
                <w:lang w:eastAsia="zh-CN"/>
              </w:rPr>
              <w:t>Channel coding and MCS</w:t>
            </w:r>
          </w:p>
        </w:tc>
        <w:tc>
          <w:tcPr>
            <w:tcW w:w="5289" w:type="dxa"/>
            <w:vAlign w:val="center"/>
          </w:tcPr>
          <w:p w14:paraId="4C834E14" w14:textId="77777777" w:rsidR="00950465" w:rsidRDefault="00950465" w:rsidP="00AD5ED5">
            <w:pPr>
              <w:spacing w:after="0"/>
              <w:jc w:val="both"/>
              <w:rPr>
                <w:rFonts w:eastAsia="等线"/>
                <w:color w:val="000000"/>
                <w:sz w:val="22"/>
                <w:lang w:eastAsia="zh-CN"/>
              </w:rPr>
            </w:pPr>
            <w:r>
              <w:rPr>
                <w:rFonts w:eastAsia="等线" w:hint="eastAsia"/>
                <w:color w:val="000000"/>
                <w:sz w:val="22"/>
                <w:lang w:eastAsia="zh-CN"/>
              </w:rPr>
              <w:t>LTE Turbo with coding rate 1/2, QPSK</w:t>
            </w:r>
            <w:r w:rsidR="003B4811">
              <w:rPr>
                <w:rFonts w:eastAsia="等线"/>
                <w:color w:val="000000"/>
                <w:sz w:val="22"/>
                <w:lang w:eastAsia="zh-CN"/>
              </w:rPr>
              <w:t xml:space="preserve"> for NOMA</w:t>
            </w:r>
          </w:p>
          <w:p w14:paraId="458221AD" w14:textId="53FFC8D6" w:rsidR="003B4811" w:rsidRDefault="003B4811" w:rsidP="00AD5ED5">
            <w:pPr>
              <w:spacing w:after="0"/>
              <w:jc w:val="both"/>
              <w:rPr>
                <w:rFonts w:eastAsia="等线"/>
                <w:color w:val="000000"/>
                <w:sz w:val="22"/>
                <w:lang w:eastAsia="zh-CN"/>
              </w:rPr>
            </w:pPr>
            <w:r>
              <w:rPr>
                <w:rFonts w:eastAsia="等线"/>
                <w:color w:val="000000"/>
                <w:sz w:val="22"/>
                <w:lang w:eastAsia="zh-CN"/>
              </w:rPr>
              <w:t>LTE Turbo with coding rate 2/3, 64 QAM for OMA</w:t>
            </w:r>
          </w:p>
        </w:tc>
      </w:tr>
      <w:tr w:rsidR="00950465" w14:paraId="3CA7EC0C" w14:textId="77777777" w:rsidTr="00AD5ED5">
        <w:tc>
          <w:tcPr>
            <w:tcW w:w="4673" w:type="dxa"/>
            <w:vAlign w:val="center"/>
          </w:tcPr>
          <w:p w14:paraId="7C471E55" w14:textId="230D7118" w:rsidR="00950465" w:rsidRPr="00950465" w:rsidRDefault="00950465" w:rsidP="00AD5ED5">
            <w:pPr>
              <w:spacing w:after="0"/>
              <w:jc w:val="both"/>
              <w:rPr>
                <w:rFonts w:eastAsia="等线"/>
                <w:color w:val="000000"/>
                <w:sz w:val="22"/>
                <w:lang w:eastAsia="zh-CN"/>
              </w:rPr>
            </w:pPr>
            <w:r>
              <w:rPr>
                <w:rFonts w:eastAsia="等线" w:hint="eastAsia"/>
                <w:color w:val="000000"/>
                <w:sz w:val="22"/>
                <w:lang w:eastAsia="zh-CN"/>
              </w:rPr>
              <w:t>Numerology</w:t>
            </w:r>
          </w:p>
        </w:tc>
        <w:tc>
          <w:tcPr>
            <w:tcW w:w="5289" w:type="dxa"/>
            <w:vAlign w:val="center"/>
          </w:tcPr>
          <w:p w14:paraId="4F63A46E" w14:textId="271969BB" w:rsidR="00950465" w:rsidRDefault="00950465" w:rsidP="00AD5ED5">
            <w:pPr>
              <w:spacing w:after="0"/>
              <w:jc w:val="both"/>
              <w:rPr>
                <w:rFonts w:eastAsia="等线"/>
                <w:color w:val="000000"/>
                <w:sz w:val="22"/>
                <w:lang w:eastAsia="zh-CN"/>
              </w:rPr>
            </w:pPr>
            <w:r>
              <w:rPr>
                <w:rFonts w:eastAsia="等线" w:hint="eastAsia"/>
                <w:color w:val="000000"/>
                <w:sz w:val="22"/>
                <w:lang w:eastAsia="zh-CN"/>
              </w:rPr>
              <w:t>SCS=15kHz, #OS=14</w:t>
            </w:r>
          </w:p>
        </w:tc>
      </w:tr>
      <w:tr w:rsidR="00950465" w14:paraId="67055AAF" w14:textId="77777777" w:rsidTr="00AD5ED5">
        <w:tc>
          <w:tcPr>
            <w:tcW w:w="4673" w:type="dxa"/>
            <w:vAlign w:val="center"/>
          </w:tcPr>
          <w:p w14:paraId="11176B45" w14:textId="45702D7F" w:rsidR="00950465" w:rsidRDefault="00950465" w:rsidP="00AD5ED5">
            <w:pPr>
              <w:spacing w:after="0"/>
              <w:jc w:val="both"/>
              <w:rPr>
                <w:rFonts w:eastAsia="等线"/>
                <w:color w:val="000000"/>
                <w:sz w:val="22"/>
                <w:lang w:eastAsia="zh-CN"/>
              </w:rPr>
            </w:pPr>
            <w:r>
              <w:rPr>
                <w:rFonts w:eastAsia="等线"/>
                <w:color w:val="000000"/>
                <w:sz w:val="22"/>
                <w:lang w:eastAsia="zh-CN"/>
              </w:rPr>
              <w:t>System bandwidth</w:t>
            </w:r>
          </w:p>
        </w:tc>
        <w:tc>
          <w:tcPr>
            <w:tcW w:w="5289" w:type="dxa"/>
            <w:vAlign w:val="center"/>
          </w:tcPr>
          <w:p w14:paraId="4A7AE08D" w14:textId="3046361B" w:rsidR="00950465" w:rsidRDefault="00950465" w:rsidP="00AD5ED5">
            <w:pPr>
              <w:spacing w:after="0"/>
              <w:jc w:val="both"/>
              <w:rPr>
                <w:rFonts w:eastAsia="等线"/>
                <w:color w:val="000000"/>
                <w:sz w:val="22"/>
                <w:lang w:eastAsia="zh-CN"/>
              </w:rPr>
            </w:pPr>
            <w:r>
              <w:rPr>
                <w:rFonts w:eastAsia="等线" w:hint="eastAsia"/>
                <w:color w:val="000000"/>
                <w:sz w:val="22"/>
                <w:lang w:eastAsia="zh-CN"/>
              </w:rPr>
              <w:t>10MHz</w:t>
            </w:r>
          </w:p>
        </w:tc>
      </w:tr>
      <w:tr w:rsidR="00950465" w14:paraId="461EF1E6" w14:textId="77777777" w:rsidTr="00AD5ED5">
        <w:tc>
          <w:tcPr>
            <w:tcW w:w="4673" w:type="dxa"/>
            <w:vAlign w:val="center"/>
          </w:tcPr>
          <w:p w14:paraId="5374E721" w14:textId="40D4EE57" w:rsidR="00950465" w:rsidRDefault="00950465" w:rsidP="00AD5ED5">
            <w:pPr>
              <w:spacing w:after="0"/>
              <w:jc w:val="both"/>
              <w:rPr>
                <w:rFonts w:eastAsia="等线"/>
                <w:color w:val="000000"/>
                <w:sz w:val="22"/>
                <w:lang w:eastAsia="zh-CN"/>
              </w:rPr>
            </w:pPr>
            <w:r>
              <w:rPr>
                <w:rFonts w:eastAsia="等线" w:hint="eastAsia"/>
                <w:color w:val="000000"/>
                <w:sz w:val="22"/>
                <w:lang w:eastAsia="zh-CN"/>
              </w:rPr>
              <w:t>Allocated bandwidth for transmission</w:t>
            </w:r>
          </w:p>
        </w:tc>
        <w:tc>
          <w:tcPr>
            <w:tcW w:w="5289" w:type="dxa"/>
            <w:vAlign w:val="center"/>
          </w:tcPr>
          <w:p w14:paraId="46D3CAFC" w14:textId="36E4F0CC" w:rsidR="00950465" w:rsidRDefault="00950465" w:rsidP="00AD5ED5">
            <w:pPr>
              <w:spacing w:after="0"/>
              <w:jc w:val="both"/>
              <w:rPr>
                <w:rFonts w:eastAsia="等线"/>
                <w:color w:val="000000"/>
                <w:sz w:val="22"/>
                <w:lang w:eastAsia="zh-CN"/>
              </w:rPr>
            </w:pPr>
            <w:r>
              <w:rPr>
                <w:rFonts w:eastAsia="等线" w:hint="eastAsia"/>
                <w:color w:val="000000"/>
                <w:sz w:val="22"/>
                <w:lang w:eastAsia="zh-CN"/>
              </w:rPr>
              <w:t>4RB</w:t>
            </w:r>
            <w:r>
              <w:rPr>
                <w:rFonts w:eastAsia="等线"/>
                <w:color w:val="000000"/>
                <w:sz w:val="22"/>
                <w:lang w:eastAsia="zh-CN"/>
              </w:rPr>
              <w:t>s</w:t>
            </w:r>
            <w:r w:rsidR="003B4811">
              <w:rPr>
                <w:rFonts w:eastAsia="等线"/>
                <w:color w:val="000000"/>
                <w:sz w:val="22"/>
                <w:lang w:eastAsia="zh-CN"/>
              </w:rPr>
              <w:t xml:space="preserve"> for NOMA, 1RB for OMA</w:t>
            </w:r>
          </w:p>
        </w:tc>
      </w:tr>
      <w:tr w:rsidR="00950465" w14:paraId="3D3E2C09" w14:textId="77777777" w:rsidTr="00AD5ED5">
        <w:tc>
          <w:tcPr>
            <w:tcW w:w="4673" w:type="dxa"/>
            <w:vAlign w:val="center"/>
          </w:tcPr>
          <w:p w14:paraId="2C32E1EB" w14:textId="04788917" w:rsidR="00950465" w:rsidRDefault="00950465" w:rsidP="00AD5ED5">
            <w:pPr>
              <w:spacing w:after="0"/>
              <w:jc w:val="both"/>
              <w:rPr>
                <w:rFonts w:eastAsia="等线"/>
                <w:color w:val="000000"/>
                <w:sz w:val="22"/>
                <w:lang w:eastAsia="zh-CN"/>
              </w:rPr>
            </w:pPr>
            <w:r>
              <w:rPr>
                <w:rFonts w:eastAsia="等线" w:hint="eastAsia"/>
                <w:color w:val="000000"/>
                <w:sz w:val="22"/>
                <w:lang w:eastAsia="zh-CN"/>
              </w:rPr>
              <w:t>Overhead</w:t>
            </w:r>
          </w:p>
        </w:tc>
        <w:tc>
          <w:tcPr>
            <w:tcW w:w="5289" w:type="dxa"/>
            <w:vAlign w:val="center"/>
          </w:tcPr>
          <w:p w14:paraId="3711B449" w14:textId="630DCF6A" w:rsidR="00950465" w:rsidRDefault="00950465" w:rsidP="00AD5ED5">
            <w:pPr>
              <w:spacing w:after="0"/>
              <w:jc w:val="both"/>
              <w:rPr>
                <w:rFonts w:eastAsia="等线"/>
                <w:color w:val="000000"/>
                <w:sz w:val="22"/>
                <w:lang w:eastAsia="zh-CN"/>
              </w:rPr>
            </w:pPr>
            <w:r>
              <w:rPr>
                <w:rFonts w:eastAsia="等线" w:hint="eastAsia"/>
                <w:color w:val="000000"/>
                <w:sz w:val="22"/>
                <w:lang w:eastAsia="zh-CN"/>
              </w:rPr>
              <w:t>2 DMRS symbols, no SRS, i.e.,</w:t>
            </w:r>
            <w:r>
              <w:rPr>
                <w:rFonts w:eastAsia="等线"/>
                <w:color w:val="000000"/>
                <w:sz w:val="22"/>
                <w:lang w:eastAsia="zh-CN"/>
              </w:rPr>
              <w:t xml:space="preserve"> 144 available RE per RB for data transmission, or equivalent overhead</w:t>
            </w:r>
          </w:p>
        </w:tc>
      </w:tr>
      <w:tr w:rsidR="00950465" w14:paraId="19E9F4F9" w14:textId="77777777" w:rsidTr="00AD5ED5">
        <w:tc>
          <w:tcPr>
            <w:tcW w:w="4673" w:type="dxa"/>
            <w:vAlign w:val="center"/>
          </w:tcPr>
          <w:p w14:paraId="459FC8AE" w14:textId="1F2F26F7" w:rsidR="00950465" w:rsidRDefault="00950465" w:rsidP="00AD5ED5">
            <w:pPr>
              <w:spacing w:after="0"/>
              <w:jc w:val="both"/>
              <w:rPr>
                <w:rFonts w:eastAsia="等线"/>
                <w:color w:val="000000"/>
                <w:sz w:val="22"/>
                <w:lang w:eastAsia="zh-CN"/>
              </w:rPr>
            </w:pPr>
            <w:r>
              <w:rPr>
                <w:rFonts w:eastAsia="等线" w:hint="eastAsia"/>
                <w:color w:val="000000"/>
                <w:sz w:val="22"/>
                <w:lang w:eastAsia="zh-CN"/>
              </w:rPr>
              <w:t>UE/BS antenna configuration</w:t>
            </w:r>
          </w:p>
        </w:tc>
        <w:tc>
          <w:tcPr>
            <w:tcW w:w="5289" w:type="dxa"/>
            <w:vAlign w:val="center"/>
          </w:tcPr>
          <w:p w14:paraId="1DE29E91" w14:textId="3E5B3AEA" w:rsidR="00950465" w:rsidRDefault="00950465" w:rsidP="00AD5ED5">
            <w:pPr>
              <w:spacing w:after="0"/>
              <w:jc w:val="both"/>
              <w:rPr>
                <w:rFonts w:eastAsia="等线"/>
                <w:color w:val="000000"/>
                <w:sz w:val="22"/>
                <w:lang w:eastAsia="zh-CN"/>
              </w:rPr>
            </w:pPr>
            <w:r>
              <w:rPr>
                <w:rFonts w:eastAsia="等线" w:hint="eastAsia"/>
                <w:color w:val="000000"/>
                <w:sz w:val="22"/>
                <w:lang w:eastAsia="zh-CN"/>
              </w:rPr>
              <w:t>1Tx and 2Rx</w:t>
            </w:r>
          </w:p>
        </w:tc>
      </w:tr>
      <w:tr w:rsidR="001C4139" w14:paraId="182C9470" w14:textId="77777777" w:rsidTr="00AD5ED5">
        <w:tc>
          <w:tcPr>
            <w:tcW w:w="4673" w:type="dxa"/>
            <w:vAlign w:val="center"/>
          </w:tcPr>
          <w:p w14:paraId="4CEE3557" w14:textId="66E09D10" w:rsidR="001C4139" w:rsidRDefault="001C4139" w:rsidP="001C4139">
            <w:pPr>
              <w:spacing w:after="0"/>
              <w:jc w:val="both"/>
              <w:rPr>
                <w:rFonts w:eastAsia="等线"/>
                <w:color w:val="000000"/>
                <w:sz w:val="22"/>
                <w:lang w:eastAsia="zh-CN"/>
              </w:rPr>
            </w:pPr>
            <w:r>
              <w:rPr>
                <w:rFonts w:eastAsia="等线" w:hint="eastAsia"/>
                <w:color w:val="000000"/>
                <w:sz w:val="22"/>
                <w:lang w:eastAsia="zh-CN"/>
              </w:rPr>
              <w:t>Receiver</w:t>
            </w:r>
          </w:p>
        </w:tc>
        <w:tc>
          <w:tcPr>
            <w:tcW w:w="5289" w:type="dxa"/>
            <w:vAlign w:val="center"/>
          </w:tcPr>
          <w:p w14:paraId="698115C2" w14:textId="64D3E07A" w:rsidR="001C4139" w:rsidRDefault="001C4139" w:rsidP="001C4139">
            <w:pPr>
              <w:spacing w:after="0"/>
              <w:jc w:val="both"/>
              <w:rPr>
                <w:rFonts w:eastAsia="等线"/>
                <w:color w:val="000000"/>
                <w:sz w:val="22"/>
                <w:lang w:eastAsia="zh-CN"/>
              </w:rPr>
            </w:pPr>
            <w:r>
              <w:rPr>
                <w:rFonts w:eastAsia="等线" w:hint="eastAsia"/>
                <w:color w:val="000000"/>
                <w:sz w:val="22"/>
                <w:lang w:eastAsia="zh-CN"/>
              </w:rPr>
              <w:t>MMSE-CWIC</w:t>
            </w:r>
          </w:p>
        </w:tc>
      </w:tr>
    </w:tbl>
    <w:p w14:paraId="4E011A53" w14:textId="7CBF9637" w:rsidR="0062611F" w:rsidRDefault="0062611F" w:rsidP="001C4139">
      <w:pPr>
        <w:pStyle w:val="4"/>
        <w:numPr>
          <w:ilvl w:val="1"/>
          <w:numId w:val="6"/>
        </w:numPr>
        <w:spacing w:beforeLines="50" w:before="120" w:afterLines="50" w:after="120"/>
        <w:jc w:val="left"/>
        <w:rPr>
          <w:rFonts w:eastAsiaTheme="minorEastAsia"/>
          <w:b/>
          <w:i w:val="0"/>
          <w:lang w:val="en-US" w:eastAsia="zh-CN"/>
        </w:rPr>
      </w:pPr>
      <w:r w:rsidRPr="0062611F">
        <w:rPr>
          <w:rFonts w:eastAsiaTheme="minorEastAsia"/>
          <w:b/>
          <w:i w:val="0"/>
          <w:lang w:val="en-US" w:eastAsia="zh-CN"/>
        </w:rPr>
        <w:t xml:space="preserve">Impacts of </w:t>
      </w:r>
      <w:r w:rsidR="001C4139">
        <w:rPr>
          <w:rFonts w:eastAsiaTheme="minorEastAsia"/>
          <w:b/>
          <w:i w:val="0"/>
          <w:lang w:val="en-US" w:eastAsia="zh-CN"/>
        </w:rPr>
        <w:t>multi-level average received powers</w:t>
      </w:r>
    </w:p>
    <w:p w14:paraId="7693D950" w14:textId="77777777" w:rsidR="00413C97" w:rsidRDefault="00413C97" w:rsidP="00413C97">
      <w:pPr>
        <w:spacing w:afterLines="50" w:after="120"/>
        <w:rPr>
          <w:rFonts w:eastAsiaTheme="minorEastAsia"/>
          <w:sz w:val="22"/>
          <w:szCs w:val="22"/>
          <w:lang w:val="en-US" w:eastAsia="zh-CN"/>
        </w:rPr>
      </w:pPr>
      <w:r w:rsidRPr="00413C97">
        <w:rPr>
          <w:rFonts w:eastAsiaTheme="minorEastAsia"/>
          <w:sz w:val="22"/>
          <w:szCs w:val="22"/>
          <w:lang w:val="en-US" w:eastAsia="zh-CN"/>
        </w:rPr>
        <w:t xml:space="preserve">To validate the </w:t>
      </w:r>
      <w:r>
        <w:rPr>
          <w:rFonts w:eastAsiaTheme="minorEastAsia"/>
          <w:sz w:val="22"/>
          <w:szCs w:val="22"/>
          <w:lang w:val="en-US" w:eastAsia="zh-CN"/>
        </w:rPr>
        <w:t>impacts</w:t>
      </w:r>
      <w:r w:rsidRPr="00413C97">
        <w:rPr>
          <w:rFonts w:eastAsiaTheme="minorEastAsia"/>
          <w:sz w:val="22"/>
          <w:szCs w:val="22"/>
          <w:lang w:val="en-US" w:eastAsia="zh-CN"/>
        </w:rPr>
        <w:t xml:space="preserve"> of multi-level received powers, the performances of NOMA with different power offsets and grouping number under</w:t>
      </w:r>
      <w:r>
        <w:rPr>
          <w:rFonts w:eastAsiaTheme="minorEastAsia"/>
          <w:sz w:val="22"/>
          <w:szCs w:val="22"/>
          <w:lang w:val="en-US" w:eastAsia="zh-CN"/>
        </w:rPr>
        <w:t xml:space="preserve"> three</w:t>
      </w:r>
      <w:r w:rsidRPr="00413C97">
        <w:rPr>
          <w:rFonts w:eastAsiaTheme="minorEastAsia"/>
          <w:sz w:val="22"/>
          <w:szCs w:val="22"/>
          <w:lang w:val="en-US" w:eastAsia="zh-CN"/>
        </w:rPr>
        <w:t xml:space="preserve"> sequences </w:t>
      </w:r>
      <w:r>
        <w:rPr>
          <w:rFonts w:eastAsiaTheme="minorEastAsia"/>
          <w:sz w:val="22"/>
          <w:szCs w:val="22"/>
          <w:lang w:val="en-US" w:eastAsia="zh-CN"/>
        </w:rPr>
        <w:t xml:space="preserve">pools </w:t>
      </w:r>
      <w:r w:rsidRPr="00413C97">
        <w:rPr>
          <w:rFonts w:eastAsiaTheme="minorEastAsia"/>
          <w:sz w:val="22"/>
          <w:szCs w:val="22"/>
          <w:lang w:val="en-US" w:eastAsia="zh-CN"/>
        </w:rPr>
        <w:t xml:space="preserve">without sequences grouping are </w:t>
      </w:r>
      <w:r>
        <w:rPr>
          <w:rFonts w:eastAsiaTheme="minorEastAsia"/>
          <w:sz w:val="22"/>
          <w:szCs w:val="22"/>
          <w:lang w:val="en-US" w:eastAsia="zh-CN"/>
        </w:rPr>
        <w:t>provided</w:t>
      </w:r>
      <w:r w:rsidRPr="00413C97">
        <w:rPr>
          <w:rFonts w:eastAsiaTheme="minorEastAsia"/>
          <w:sz w:val="22"/>
          <w:szCs w:val="22"/>
          <w:lang w:val="en-US" w:eastAsia="zh-CN"/>
        </w:rPr>
        <w:t xml:space="preserve"> </w:t>
      </w:r>
      <w:r w:rsidRPr="00413C97">
        <w:rPr>
          <w:rFonts w:eastAsiaTheme="minorEastAsia" w:hint="eastAsia"/>
          <w:sz w:val="22"/>
          <w:szCs w:val="22"/>
          <w:lang w:val="en-US" w:eastAsia="zh-CN"/>
        </w:rPr>
        <w:t xml:space="preserve">in </w:t>
      </w:r>
      <w:r w:rsidRPr="00413C97">
        <w:rPr>
          <w:rFonts w:eastAsiaTheme="minorEastAsia"/>
          <w:sz w:val="22"/>
          <w:szCs w:val="22"/>
          <w:lang w:val="en-US" w:eastAsia="zh-CN"/>
        </w:rPr>
        <w:fldChar w:fldCharType="begin"/>
      </w:r>
      <w:r w:rsidRPr="00413C97">
        <w:rPr>
          <w:rFonts w:eastAsiaTheme="minorEastAsia"/>
          <w:sz w:val="22"/>
          <w:szCs w:val="22"/>
          <w:lang w:val="en-US" w:eastAsia="zh-CN"/>
        </w:rPr>
        <w:instrText xml:space="preserve"> </w:instrText>
      </w:r>
      <w:r w:rsidRPr="00413C97">
        <w:rPr>
          <w:rFonts w:eastAsiaTheme="minorEastAsia" w:hint="eastAsia"/>
          <w:sz w:val="22"/>
          <w:szCs w:val="22"/>
          <w:lang w:val="en-US" w:eastAsia="zh-CN"/>
        </w:rPr>
        <w:instrText>REF _Ref503285235 \h</w:instrText>
      </w:r>
      <w:r w:rsidRPr="00413C97">
        <w:rPr>
          <w:rFonts w:eastAsiaTheme="minorEastAsia"/>
          <w:sz w:val="22"/>
          <w:szCs w:val="22"/>
          <w:lang w:val="en-US" w:eastAsia="zh-CN"/>
        </w:rPr>
        <w:instrText xml:space="preserve">  \* MERGEFORMAT </w:instrText>
      </w:r>
      <w:r w:rsidRPr="00413C97">
        <w:rPr>
          <w:rFonts w:eastAsiaTheme="minorEastAsia"/>
          <w:sz w:val="22"/>
          <w:szCs w:val="22"/>
          <w:lang w:val="en-US" w:eastAsia="zh-CN"/>
        </w:rPr>
      </w:r>
      <w:r w:rsidRPr="00413C97">
        <w:rPr>
          <w:rFonts w:eastAsiaTheme="minorEastAsia"/>
          <w:sz w:val="22"/>
          <w:szCs w:val="22"/>
          <w:lang w:val="en-US" w:eastAsia="zh-CN"/>
        </w:rPr>
        <w:fldChar w:fldCharType="separate"/>
      </w:r>
      <w:r w:rsidRPr="00413C97">
        <w:rPr>
          <w:sz w:val="22"/>
          <w:szCs w:val="22"/>
        </w:rPr>
        <w:t xml:space="preserve">Figure </w:t>
      </w:r>
      <w:r w:rsidRPr="00413C97">
        <w:rPr>
          <w:noProof/>
          <w:sz w:val="22"/>
          <w:szCs w:val="22"/>
        </w:rPr>
        <w:t>3</w:t>
      </w:r>
      <w:r w:rsidRPr="00413C97">
        <w:rPr>
          <w:rFonts w:eastAsiaTheme="minorEastAsia"/>
          <w:sz w:val="22"/>
          <w:szCs w:val="22"/>
          <w:lang w:val="en-US" w:eastAsia="zh-CN"/>
        </w:rPr>
        <w:fldChar w:fldCharType="end"/>
      </w:r>
      <w:r>
        <w:rPr>
          <w:rFonts w:eastAsiaTheme="minorEastAsia"/>
          <w:sz w:val="22"/>
          <w:szCs w:val="22"/>
          <w:lang w:val="en-US" w:eastAsia="zh-CN"/>
        </w:rPr>
        <w:t xml:space="preserve">. </w:t>
      </w:r>
    </w:p>
    <w:p w14:paraId="5CF2C912" w14:textId="3E14CFC9" w:rsidR="00413C97" w:rsidRPr="00413C97" w:rsidRDefault="00413C97" w:rsidP="00413C97">
      <w:pPr>
        <w:spacing w:afterLines="50" w:after="120"/>
        <w:rPr>
          <w:rFonts w:eastAsiaTheme="minorEastAsia"/>
          <w:sz w:val="22"/>
          <w:szCs w:val="22"/>
          <w:lang w:val="en-US" w:eastAsia="zh-CN"/>
        </w:rPr>
      </w:pPr>
      <w:r>
        <w:rPr>
          <w:rFonts w:eastAsiaTheme="minorEastAsia"/>
          <w:sz w:val="22"/>
          <w:szCs w:val="22"/>
          <w:lang w:val="en-US" w:eastAsia="zh-CN"/>
        </w:rPr>
        <w:t xml:space="preserve">For </w:t>
      </w:r>
      <w:r w:rsidR="00863337">
        <w:rPr>
          <w:rFonts w:eastAsiaTheme="minorEastAsia"/>
          <w:sz w:val="22"/>
          <w:szCs w:val="22"/>
          <w:lang w:val="en-US" w:eastAsia="zh-CN"/>
        </w:rPr>
        <w:t>random complex</w:t>
      </w:r>
      <w:r>
        <w:rPr>
          <w:rFonts w:eastAsiaTheme="minorEastAsia"/>
          <w:sz w:val="22"/>
          <w:szCs w:val="22"/>
          <w:lang w:val="en-US" w:eastAsia="zh-CN"/>
        </w:rPr>
        <w:t xml:space="preserve"> sequences with pool size 64, the results in </w:t>
      </w:r>
      <w:r w:rsidRPr="00413C97">
        <w:rPr>
          <w:rFonts w:eastAsiaTheme="minorEastAsia"/>
          <w:sz w:val="22"/>
          <w:szCs w:val="22"/>
          <w:lang w:val="en-US" w:eastAsia="zh-CN"/>
        </w:rPr>
        <w:fldChar w:fldCharType="begin"/>
      </w:r>
      <w:r w:rsidRPr="00413C97">
        <w:rPr>
          <w:rFonts w:eastAsiaTheme="minorEastAsia"/>
          <w:sz w:val="22"/>
          <w:szCs w:val="22"/>
          <w:lang w:val="en-US" w:eastAsia="zh-CN"/>
        </w:rPr>
        <w:instrText xml:space="preserve"> REF _Ref503285235 \h  \* MERGEFORMAT </w:instrText>
      </w:r>
      <w:r w:rsidRPr="00413C97">
        <w:rPr>
          <w:rFonts w:eastAsiaTheme="minorEastAsia"/>
          <w:sz w:val="22"/>
          <w:szCs w:val="22"/>
          <w:lang w:val="en-US" w:eastAsia="zh-CN"/>
        </w:rPr>
      </w:r>
      <w:r w:rsidRPr="00413C97">
        <w:rPr>
          <w:rFonts w:eastAsiaTheme="minorEastAsia"/>
          <w:sz w:val="22"/>
          <w:szCs w:val="22"/>
          <w:lang w:val="en-US" w:eastAsia="zh-CN"/>
        </w:rPr>
        <w:fldChar w:fldCharType="separate"/>
      </w:r>
      <w:r w:rsidRPr="00413C97">
        <w:rPr>
          <w:sz w:val="22"/>
        </w:rPr>
        <w:t xml:space="preserve">Figure </w:t>
      </w:r>
      <w:r w:rsidRPr="00413C97">
        <w:rPr>
          <w:noProof/>
          <w:sz w:val="22"/>
        </w:rPr>
        <w:t>3</w:t>
      </w:r>
      <w:r w:rsidRPr="00413C97">
        <w:rPr>
          <w:rFonts w:eastAsiaTheme="minorEastAsia"/>
          <w:sz w:val="22"/>
          <w:szCs w:val="22"/>
          <w:lang w:val="en-US" w:eastAsia="zh-CN"/>
        </w:rPr>
        <w:fldChar w:fldCharType="end"/>
      </w:r>
      <w:r>
        <w:rPr>
          <w:rFonts w:eastAsiaTheme="minorEastAsia"/>
          <w:sz w:val="22"/>
          <w:szCs w:val="22"/>
          <w:lang w:val="en-US" w:eastAsia="zh-CN"/>
        </w:rPr>
        <w:t xml:space="preserve">(a) show that for </w:t>
      </w:r>
      <w:r w:rsidRPr="00413C97">
        <w:rPr>
          <w:rFonts w:eastAsiaTheme="minorEastAsia"/>
          <w:i/>
          <w:sz w:val="22"/>
          <w:szCs w:val="22"/>
          <w:lang w:val="en-US" w:eastAsia="zh-CN"/>
        </w:rPr>
        <w:t>G</w:t>
      </w:r>
      <w:r w:rsidRPr="00413C97">
        <w:rPr>
          <w:rFonts w:eastAsiaTheme="minorEastAsia"/>
          <w:sz w:val="22"/>
          <w:szCs w:val="22"/>
          <w:lang w:val="en-US" w:eastAsia="zh-CN"/>
        </w:rPr>
        <w:t xml:space="preserve">=2, i.e., two power levels, BLER reduces with the increase of power offset. This indicates that larger power offset will help to reduce inter-group interference and hence enhance the performance. While for </w:t>
      </w:r>
      <w:r w:rsidRPr="00413C97">
        <w:rPr>
          <w:rFonts w:eastAsiaTheme="minorEastAsia"/>
          <w:i/>
          <w:sz w:val="22"/>
          <w:szCs w:val="22"/>
          <w:lang w:val="en-US" w:eastAsia="zh-CN"/>
        </w:rPr>
        <w:t>G</w:t>
      </w:r>
      <w:r w:rsidRPr="00413C97">
        <w:rPr>
          <w:rFonts w:eastAsiaTheme="minorEastAsia"/>
          <w:sz w:val="22"/>
          <w:szCs w:val="22"/>
          <w:lang w:val="en-US" w:eastAsia="zh-CN"/>
        </w:rPr>
        <w:t xml:space="preserve">=4, i.e., four power levels, when average SNR is larger than 15~dB, the BLER reduces with the power offset. However, when average SNR is smaller than 15~dB, BLER firstly reduces and then increases with power offset. The reason is that to maintain the same average SNR, received power of the group with lowest SIC order decreases with the group number </w:t>
      </w:r>
      <w:r w:rsidRPr="00413C97">
        <w:rPr>
          <w:rFonts w:eastAsiaTheme="minorEastAsia"/>
          <w:i/>
          <w:sz w:val="22"/>
          <w:szCs w:val="22"/>
          <w:lang w:val="en-US" w:eastAsia="zh-CN"/>
        </w:rPr>
        <w:t>G</w:t>
      </w:r>
      <w:r w:rsidRPr="00413C97">
        <w:rPr>
          <w:rFonts w:eastAsiaTheme="minorEastAsia"/>
          <w:sz w:val="22"/>
          <w:szCs w:val="22"/>
          <w:lang w:val="en-US" w:eastAsia="zh-CN"/>
        </w:rPr>
        <w:t xml:space="preserve"> and power offset, which will lead to poor performance even if error propagation is very small.</w:t>
      </w:r>
    </w:p>
    <w:p w14:paraId="2595E5C0" w14:textId="493136E0" w:rsidR="0062611F" w:rsidRDefault="00863337" w:rsidP="00D9695C">
      <w:pPr>
        <w:ind w:leftChars="-100" w:left="-240"/>
        <w:rPr>
          <w:rFonts w:eastAsiaTheme="minorEastAsia"/>
          <w:lang w:val="en-US" w:eastAsia="zh-CN"/>
        </w:rPr>
      </w:pPr>
      <w:r>
        <w:rPr>
          <w:rFonts w:eastAsiaTheme="minorEastAsia" w:hint="eastAsia"/>
          <w:noProof/>
          <w:lang w:val="en-US"/>
        </w:rPr>
        <w:lastRenderedPageBreak/>
        <w:drawing>
          <wp:inline distT="0" distB="0" distL="0" distR="0" wp14:anchorId="6D8590D8" wp14:editId="1468957D">
            <wp:extent cx="2160000" cy="2160000"/>
            <wp:effectExtent l="0" t="0" r="0" b="0"/>
            <wp:docPr id="23" name="图片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BLER_difGroupNumber_MUSA.jpg"/>
                    <pic:cNvPicPr/>
                  </pic:nvPicPr>
                  <pic:blipFill rotWithShape="1">
                    <a:blip r:embed="rId12" cstate="print">
                      <a:extLst>
                        <a:ext uri="{28A0092B-C50C-407E-A947-70E740481C1C}">
                          <a14:useLocalDpi xmlns:a14="http://schemas.microsoft.com/office/drawing/2010/main" val="0"/>
                        </a:ext>
                      </a:extLst>
                    </a:blip>
                    <a:srcRect l="4452" r="8424"/>
                    <a:stretch/>
                  </pic:blipFill>
                  <pic:spPr bwMode="auto">
                    <a:xfrm>
                      <a:off x="0" y="0"/>
                      <a:ext cx="2160000" cy="2160000"/>
                    </a:xfrm>
                    <a:prstGeom prst="rect">
                      <a:avLst/>
                    </a:prstGeom>
                    <a:ln>
                      <a:noFill/>
                    </a:ln>
                    <a:extLst>
                      <a:ext uri="{53640926-AAD7-44D8-BBD7-CCE9431645EC}">
                        <a14:shadowObscured xmlns:a14="http://schemas.microsoft.com/office/drawing/2010/main"/>
                      </a:ext>
                    </a:extLst>
                  </pic:spPr>
                </pic:pic>
              </a:graphicData>
            </a:graphic>
          </wp:inline>
        </w:drawing>
      </w:r>
      <w:r>
        <w:rPr>
          <w:rFonts w:eastAsiaTheme="minorEastAsia" w:hint="eastAsia"/>
          <w:noProof/>
          <w:lang w:val="en-US"/>
        </w:rPr>
        <w:drawing>
          <wp:inline distT="0" distB="0" distL="0" distR="0" wp14:anchorId="0013173B" wp14:editId="55634509">
            <wp:extent cx="2160000" cy="2160000"/>
            <wp:effectExtent l="0" t="0" r="0" b="0"/>
            <wp:docPr id="24"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BLER_difGroupNumber_WBE.jpg"/>
                    <pic:cNvPicPr/>
                  </pic:nvPicPr>
                  <pic:blipFill rotWithShape="1">
                    <a:blip r:embed="rId13" cstate="print">
                      <a:extLst>
                        <a:ext uri="{28A0092B-C50C-407E-A947-70E740481C1C}">
                          <a14:useLocalDpi xmlns:a14="http://schemas.microsoft.com/office/drawing/2010/main" val="0"/>
                        </a:ext>
                      </a:extLst>
                    </a:blip>
                    <a:srcRect l="4693" r="7582"/>
                    <a:stretch/>
                  </pic:blipFill>
                  <pic:spPr bwMode="auto">
                    <a:xfrm>
                      <a:off x="0" y="0"/>
                      <a:ext cx="2160000" cy="2160000"/>
                    </a:xfrm>
                    <a:prstGeom prst="rect">
                      <a:avLst/>
                    </a:prstGeom>
                    <a:ln>
                      <a:noFill/>
                    </a:ln>
                    <a:extLst>
                      <a:ext uri="{53640926-AAD7-44D8-BBD7-CCE9431645EC}">
                        <a14:shadowObscured xmlns:a14="http://schemas.microsoft.com/office/drawing/2010/main"/>
                      </a:ext>
                    </a:extLst>
                  </pic:spPr>
                </pic:pic>
              </a:graphicData>
            </a:graphic>
          </wp:inline>
        </w:drawing>
      </w:r>
      <w:r w:rsidR="00D9695C">
        <w:rPr>
          <w:rFonts w:eastAsiaTheme="minorEastAsia" w:hint="eastAsia"/>
          <w:noProof/>
          <w:lang w:val="en-US"/>
        </w:rPr>
        <w:drawing>
          <wp:inline distT="0" distB="0" distL="0" distR="0" wp14:anchorId="3C34EDEB" wp14:editId="05A66475">
            <wp:extent cx="2160000" cy="2160000"/>
            <wp:effectExtent l="0" t="0" r="0" b="0"/>
            <wp:docPr id="15" name="图片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BLER_difGroupNumber_GWBE.jpg"/>
                    <pic:cNvPicPr/>
                  </pic:nvPicPr>
                  <pic:blipFill rotWithShape="1">
                    <a:blip r:embed="rId14" cstate="print">
                      <a:extLst>
                        <a:ext uri="{28A0092B-C50C-407E-A947-70E740481C1C}">
                          <a14:useLocalDpi xmlns:a14="http://schemas.microsoft.com/office/drawing/2010/main" val="0"/>
                        </a:ext>
                      </a:extLst>
                    </a:blip>
                    <a:srcRect l="4517" r="7766"/>
                    <a:stretch/>
                  </pic:blipFill>
                  <pic:spPr bwMode="auto">
                    <a:xfrm>
                      <a:off x="0" y="0"/>
                      <a:ext cx="2160000" cy="2160000"/>
                    </a:xfrm>
                    <a:prstGeom prst="rect">
                      <a:avLst/>
                    </a:prstGeom>
                    <a:ln>
                      <a:noFill/>
                    </a:ln>
                    <a:extLst>
                      <a:ext uri="{53640926-AAD7-44D8-BBD7-CCE9431645EC}">
                        <a14:shadowObscured xmlns:a14="http://schemas.microsoft.com/office/drawing/2010/main"/>
                      </a:ext>
                    </a:extLst>
                  </pic:spPr>
                </pic:pic>
              </a:graphicData>
            </a:graphic>
          </wp:inline>
        </w:drawing>
      </w:r>
    </w:p>
    <w:p w14:paraId="78D52F4D" w14:textId="005347F7" w:rsidR="00413C97" w:rsidRDefault="00863337" w:rsidP="00863337">
      <w:pPr>
        <w:pStyle w:val="afd"/>
        <w:numPr>
          <w:ilvl w:val="0"/>
          <w:numId w:val="34"/>
        </w:numPr>
        <w:ind w:left="709" w:firstLineChars="0" w:hanging="357"/>
        <w:rPr>
          <w:rFonts w:eastAsiaTheme="minorEastAsia"/>
          <w:sz w:val="22"/>
          <w:lang w:val="en-US" w:eastAsia="zh-CN"/>
        </w:rPr>
      </w:pPr>
      <w:r>
        <w:rPr>
          <w:rFonts w:eastAsiaTheme="minorEastAsia"/>
          <w:sz w:val="22"/>
          <w:lang w:val="en-US" w:eastAsia="zh-CN"/>
        </w:rPr>
        <w:t>Random complex</w:t>
      </w:r>
      <w:r w:rsidR="00413C97" w:rsidRPr="00413C97">
        <w:rPr>
          <w:rFonts w:eastAsiaTheme="minorEastAsia"/>
          <w:sz w:val="22"/>
          <w:lang w:val="en-US" w:eastAsia="zh-CN"/>
        </w:rPr>
        <w:t xml:space="preserve"> sequences </w:t>
      </w:r>
      <w:r w:rsidR="00413C97">
        <w:rPr>
          <w:rFonts w:eastAsiaTheme="minorEastAsia"/>
          <w:sz w:val="22"/>
          <w:lang w:val="en-US" w:eastAsia="zh-CN"/>
        </w:rPr>
        <w:t xml:space="preserve">    </w:t>
      </w:r>
      <w:r>
        <w:rPr>
          <w:rFonts w:eastAsiaTheme="minorEastAsia"/>
          <w:sz w:val="22"/>
          <w:lang w:val="en-US" w:eastAsia="zh-CN"/>
        </w:rPr>
        <w:t xml:space="preserve">          </w:t>
      </w:r>
      <w:r w:rsidR="00413C97">
        <w:rPr>
          <w:rFonts w:eastAsiaTheme="minorEastAsia"/>
          <w:sz w:val="22"/>
          <w:lang w:val="en-US" w:eastAsia="zh-CN"/>
        </w:rPr>
        <w:t xml:space="preserve">  </w:t>
      </w:r>
      <w:proofErr w:type="gramStart"/>
      <w:r w:rsidR="00413C97">
        <w:rPr>
          <w:rFonts w:eastAsiaTheme="minorEastAsia"/>
          <w:sz w:val="22"/>
          <w:lang w:val="en-US" w:eastAsia="zh-CN"/>
        </w:rPr>
        <w:t xml:space="preserve">  </w:t>
      </w:r>
      <w:r w:rsidR="00413C97" w:rsidRPr="00413C97">
        <w:rPr>
          <w:rFonts w:eastAsiaTheme="minorEastAsia"/>
          <w:sz w:val="22"/>
          <w:lang w:val="en-US" w:eastAsia="zh-CN"/>
        </w:rPr>
        <w:t xml:space="preserve"> (</w:t>
      </w:r>
      <w:proofErr w:type="gramEnd"/>
      <w:r w:rsidR="00413C97" w:rsidRPr="00413C97">
        <w:rPr>
          <w:rFonts w:eastAsiaTheme="minorEastAsia"/>
          <w:sz w:val="22"/>
          <w:lang w:val="en-US" w:eastAsia="zh-CN"/>
        </w:rPr>
        <w:t xml:space="preserve">b) WBE sequences </w:t>
      </w:r>
      <w:r w:rsidR="00413C97">
        <w:rPr>
          <w:rFonts w:eastAsiaTheme="minorEastAsia"/>
          <w:sz w:val="22"/>
          <w:lang w:val="en-US" w:eastAsia="zh-CN"/>
        </w:rPr>
        <w:t xml:space="preserve">           </w:t>
      </w:r>
      <w:r>
        <w:rPr>
          <w:rFonts w:eastAsiaTheme="minorEastAsia"/>
          <w:sz w:val="22"/>
          <w:lang w:val="en-US" w:eastAsia="zh-CN"/>
        </w:rPr>
        <w:t xml:space="preserve">     </w:t>
      </w:r>
      <w:r w:rsidR="00413C97">
        <w:rPr>
          <w:rFonts w:eastAsiaTheme="minorEastAsia"/>
          <w:sz w:val="22"/>
          <w:lang w:val="en-US" w:eastAsia="zh-CN"/>
        </w:rPr>
        <w:t xml:space="preserve">     </w:t>
      </w:r>
      <w:r w:rsidR="00413C97" w:rsidRPr="00413C97">
        <w:rPr>
          <w:rFonts w:eastAsiaTheme="minorEastAsia"/>
          <w:sz w:val="22"/>
          <w:lang w:val="en-US" w:eastAsia="zh-CN"/>
        </w:rPr>
        <w:t xml:space="preserve">   (c) GWBE sequences</w:t>
      </w:r>
      <w:r>
        <w:rPr>
          <w:rFonts w:eastAsiaTheme="minorEastAsia"/>
          <w:sz w:val="22"/>
          <w:lang w:val="en-US" w:eastAsia="zh-CN"/>
        </w:rPr>
        <w:t xml:space="preserve"> </w:t>
      </w:r>
    </w:p>
    <w:p w14:paraId="7114C945" w14:textId="0E190FDA" w:rsidR="00413C97" w:rsidRDefault="00413C97" w:rsidP="00413C97">
      <w:pPr>
        <w:pStyle w:val="ae"/>
        <w:jc w:val="center"/>
        <w:rPr>
          <w:b w:val="0"/>
          <w:sz w:val="22"/>
        </w:rPr>
      </w:pPr>
      <w:bookmarkStart w:id="12" w:name="_Ref503285235"/>
      <w:r w:rsidRPr="00413C97">
        <w:rPr>
          <w:b w:val="0"/>
          <w:sz w:val="22"/>
        </w:rPr>
        <w:t xml:space="preserve">Figure </w:t>
      </w:r>
      <w:r w:rsidRPr="00413C97">
        <w:rPr>
          <w:b w:val="0"/>
          <w:sz w:val="22"/>
        </w:rPr>
        <w:fldChar w:fldCharType="begin"/>
      </w:r>
      <w:r w:rsidRPr="00413C97">
        <w:rPr>
          <w:b w:val="0"/>
          <w:sz w:val="22"/>
        </w:rPr>
        <w:instrText xml:space="preserve"> SEQ Figure \* ARABIC </w:instrText>
      </w:r>
      <w:r w:rsidRPr="00413C97">
        <w:rPr>
          <w:b w:val="0"/>
          <w:sz w:val="22"/>
        </w:rPr>
        <w:fldChar w:fldCharType="separate"/>
      </w:r>
      <w:r w:rsidR="00C03B40">
        <w:rPr>
          <w:b w:val="0"/>
          <w:noProof/>
          <w:sz w:val="22"/>
        </w:rPr>
        <w:t>3</w:t>
      </w:r>
      <w:r w:rsidRPr="00413C97">
        <w:rPr>
          <w:b w:val="0"/>
          <w:sz w:val="22"/>
        </w:rPr>
        <w:fldChar w:fldCharType="end"/>
      </w:r>
      <w:bookmarkEnd w:id="12"/>
      <w:r w:rsidRPr="00413C97">
        <w:rPr>
          <w:b w:val="0"/>
          <w:sz w:val="22"/>
        </w:rPr>
        <w:t xml:space="preserve"> LLS results for NOMA with multi-level </w:t>
      </w:r>
      <w:r>
        <w:rPr>
          <w:b w:val="0"/>
          <w:sz w:val="22"/>
        </w:rPr>
        <w:t xml:space="preserve">average </w:t>
      </w:r>
      <w:r w:rsidRPr="00413C97">
        <w:rPr>
          <w:b w:val="0"/>
          <w:sz w:val="22"/>
        </w:rPr>
        <w:t>received powers</w:t>
      </w:r>
    </w:p>
    <w:p w14:paraId="6C8136FE" w14:textId="05233B2A" w:rsidR="00413C97" w:rsidRDefault="00413C97" w:rsidP="00413C97">
      <w:pPr>
        <w:spacing w:afterLines="50" w:after="120"/>
        <w:rPr>
          <w:rFonts w:eastAsiaTheme="minorEastAsia"/>
          <w:sz w:val="22"/>
          <w:lang w:eastAsia="zh-CN"/>
        </w:rPr>
      </w:pPr>
      <w:r w:rsidRPr="00413C97">
        <w:rPr>
          <w:rFonts w:eastAsiaTheme="minorEastAsia"/>
          <w:sz w:val="22"/>
          <w:lang w:eastAsia="zh-CN"/>
        </w:rPr>
        <w:t>Similarly, when p</w:t>
      </w:r>
      <w:r>
        <w:rPr>
          <w:rFonts w:eastAsiaTheme="minorEastAsia"/>
          <w:sz w:val="22"/>
          <w:lang w:eastAsia="zh-CN"/>
        </w:rPr>
        <w:t xml:space="preserve">ower offset is small, such as 1 dB and 3 </w:t>
      </w:r>
      <w:r w:rsidRPr="00413C97">
        <w:rPr>
          <w:rFonts w:eastAsiaTheme="minorEastAsia"/>
          <w:sz w:val="22"/>
          <w:lang w:eastAsia="zh-CN"/>
        </w:rPr>
        <w:t>dB, the received power</w:t>
      </w:r>
      <w:r>
        <w:rPr>
          <w:rFonts w:eastAsiaTheme="minorEastAsia"/>
          <w:sz w:val="22"/>
          <w:lang w:eastAsia="zh-CN"/>
        </w:rPr>
        <w:t xml:space="preserve"> of the 4th group in NOMA with </w:t>
      </w:r>
      <w:r w:rsidRPr="00413C97">
        <w:rPr>
          <w:rFonts w:eastAsiaTheme="minorEastAsia"/>
          <w:i/>
          <w:sz w:val="22"/>
          <w:lang w:eastAsia="zh-CN"/>
        </w:rPr>
        <w:t>G</w:t>
      </w:r>
      <w:r w:rsidRPr="00413C97">
        <w:rPr>
          <w:rFonts w:eastAsiaTheme="minorEastAsia"/>
          <w:sz w:val="22"/>
          <w:lang w:eastAsia="zh-CN"/>
        </w:rPr>
        <w:t xml:space="preserve">=4 is not very low, and </w:t>
      </w:r>
      <w:r>
        <w:rPr>
          <w:rFonts w:eastAsiaTheme="minorEastAsia"/>
          <w:sz w:val="22"/>
          <w:lang w:eastAsia="zh-CN"/>
        </w:rPr>
        <w:t>multi-user interference (</w:t>
      </w:r>
      <w:r w:rsidRPr="00413C97">
        <w:rPr>
          <w:rFonts w:eastAsiaTheme="minorEastAsia"/>
          <w:sz w:val="22"/>
          <w:lang w:eastAsia="zh-CN"/>
        </w:rPr>
        <w:t>MUI</w:t>
      </w:r>
      <w:r>
        <w:rPr>
          <w:rFonts w:eastAsiaTheme="minorEastAsia"/>
          <w:sz w:val="22"/>
          <w:lang w:eastAsia="zh-CN"/>
        </w:rPr>
        <w:t>)</w:t>
      </w:r>
      <w:r w:rsidRPr="00413C97">
        <w:rPr>
          <w:rFonts w:eastAsiaTheme="minorEastAsia"/>
          <w:sz w:val="22"/>
          <w:lang w:eastAsia="zh-CN"/>
        </w:rPr>
        <w:t xml:space="preserve"> dominates the per</w:t>
      </w:r>
      <w:r>
        <w:rPr>
          <w:rFonts w:eastAsiaTheme="minorEastAsia"/>
          <w:sz w:val="22"/>
          <w:lang w:eastAsia="zh-CN"/>
        </w:rPr>
        <w:t xml:space="preserve">formance. Therefore, NOMA with </w:t>
      </w:r>
      <w:r w:rsidRPr="00413C97">
        <w:rPr>
          <w:rFonts w:eastAsiaTheme="minorEastAsia"/>
          <w:i/>
          <w:sz w:val="22"/>
          <w:lang w:eastAsia="zh-CN"/>
        </w:rPr>
        <w:t>G</w:t>
      </w:r>
      <w:r w:rsidRPr="00413C97">
        <w:rPr>
          <w:rFonts w:eastAsiaTheme="minorEastAsia"/>
          <w:sz w:val="22"/>
          <w:lang w:eastAsia="zh-CN"/>
        </w:rPr>
        <w:t xml:space="preserve">=4 achieves better performance than NOMA with </w:t>
      </w:r>
      <w:r w:rsidRPr="00413C97">
        <w:rPr>
          <w:rFonts w:eastAsiaTheme="minorEastAsia"/>
          <w:i/>
          <w:sz w:val="22"/>
          <w:lang w:eastAsia="zh-CN"/>
        </w:rPr>
        <w:t>G</w:t>
      </w:r>
      <w:r w:rsidRPr="00413C97">
        <w:rPr>
          <w:rFonts w:eastAsiaTheme="minorEastAsia"/>
          <w:sz w:val="22"/>
          <w:lang w:eastAsia="zh-CN"/>
        </w:rPr>
        <w:t>=2. While fo</w:t>
      </w:r>
      <w:r>
        <w:rPr>
          <w:rFonts w:eastAsiaTheme="minorEastAsia"/>
          <w:sz w:val="22"/>
          <w:lang w:eastAsia="zh-CN"/>
        </w:rPr>
        <w:t xml:space="preserve">r large power offset, such as 5 </w:t>
      </w:r>
      <w:r w:rsidRPr="00413C97">
        <w:rPr>
          <w:rFonts w:eastAsiaTheme="minorEastAsia"/>
          <w:sz w:val="22"/>
          <w:lang w:eastAsia="zh-CN"/>
        </w:rPr>
        <w:t xml:space="preserve">dB, the received power of the 4th group in NOMA with </w:t>
      </w:r>
      <w:r w:rsidRPr="00413C97">
        <w:rPr>
          <w:rFonts w:eastAsiaTheme="minorEastAsia"/>
          <w:i/>
          <w:sz w:val="22"/>
          <w:lang w:eastAsia="zh-CN"/>
        </w:rPr>
        <w:t>G</w:t>
      </w:r>
      <w:r w:rsidRPr="00413C97">
        <w:rPr>
          <w:rFonts w:eastAsiaTheme="minorEastAsia"/>
          <w:sz w:val="22"/>
          <w:lang w:eastAsia="zh-CN"/>
        </w:rPr>
        <w:t xml:space="preserve">=4 is extremely low in the region of low average SNR and dominates the performance, which results in worse performance than NOMA with </w:t>
      </w:r>
      <w:r w:rsidRPr="00413C97">
        <w:rPr>
          <w:rFonts w:eastAsiaTheme="minorEastAsia"/>
          <w:i/>
          <w:sz w:val="22"/>
          <w:lang w:eastAsia="zh-CN"/>
        </w:rPr>
        <w:t>G</w:t>
      </w:r>
      <w:r>
        <w:rPr>
          <w:rFonts w:eastAsiaTheme="minorEastAsia"/>
          <w:sz w:val="22"/>
          <w:lang w:eastAsia="zh-CN"/>
        </w:rPr>
        <w:t>=2</w:t>
      </w:r>
      <w:r w:rsidRPr="00413C97">
        <w:rPr>
          <w:rFonts w:eastAsiaTheme="minorEastAsia"/>
          <w:sz w:val="22"/>
          <w:lang w:eastAsia="zh-CN"/>
        </w:rPr>
        <w:t>.</w:t>
      </w:r>
    </w:p>
    <w:p w14:paraId="33A165B8" w14:textId="626C2116" w:rsidR="00413C97" w:rsidRDefault="00413C97" w:rsidP="00413C97">
      <w:pPr>
        <w:spacing w:afterLines="50" w:after="120"/>
        <w:rPr>
          <w:rFonts w:eastAsiaTheme="minorEastAsia"/>
          <w:sz w:val="22"/>
          <w:lang w:eastAsia="zh-CN"/>
        </w:rPr>
      </w:pPr>
      <w:r w:rsidRPr="00413C97">
        <w:rPr>
          <w:rFonts w:eastAsiaTheme="minorEastAsia"/>
          <w:sz w:val="22"/>
          <w:lang w:eastAsia="zh-CN"/>
        </w:rPr>
        <w:t xml:space="preserve">Same results </w:t>
      </w:r>
      <w:r w:rsidR="002637E7">
        <w:rPr>
          <w:rFonts w:eastAsia="Yu Mincho" w:hint="eastAsia"/>
          <w:sz w:val="22"/>
        </w:rPr>
        <w:t>as</w:t>
      </w:r>
      <w:r w:rsidR="002637E7" w:rsidRPr="00413C97">
        <w:rPr>
          <w:rFonts w:eastAsiaTheme="minorEastAsia"/>
          <w:sz w:val="22"/>
          <w:lang w:eastAsia="zh-CN"/>
        </w:rPr>
        <w:t xml:space="preserve"> </w:t>
      </w:r>
      <w:r w:rsidR="00863337">
        <w:rPr>
          <w:rFonts w:eastAsiaTheme="minorEastAsia"/>
          <w:sz w:val="22"/>
          <w:lang w:eastAsia="zh-CN"/>
        </w:rPr>
        <w:t>random complex</w:t>
      </w:r>
      <w:r w:rsidRPr="00413C97">
        <w:rPr>
          <w:rFonts w:eastAsiaTheme="minorEastAsia"/>
          <w:sz w:val="22"/>
          <w:lang w:eastAsia="zh-CN"/>
        </w:rPr>
        <w:t xml:space="preserve"> sequences in </w:t>
      </w:r>
      <w:r w:rsidRPr="00413C97">
        <w:rPr>
          <w:rFonts w:eastAsiaTheme="minorEastAsia"/>
          <w:sz w:val="22"/>
          <w:lang w:eastAsia="zh-CN"/>
        </w:rPr>
        <w:fldChar w:fldCharType="begin"/>
      </w:r>
      <w:r w:rsidRPr="00413C97">
        <w:rPr>
          <w:rFonts w:eastAsiaTheme="minorEastAsia"/>
          <w:sz w:val="22"/>
          <w:lang w:eastAsia="zh-CN"/>
        </w:rPr>
        <w:instrText xml:space="preserve"> REF _Ref503285235 \h  \* MERGEFORMAT </w:instrText>
      </w:r>
      <w:r w:rsidRPr="00413C97">
        <w:rPr>
          <w:rFonts w:eastAsiaTheme="minorEastAsia"/>
          <w:sz w:val="22"/>
          <w:lang w:eastAsia="zh-CN"/>
        </w:rPr>
      </w:r>
      <w:r w:rsidRPr="00413C97">
        <w:rPr>
          <w:rFonts w:eastAsiaTheme="minorEastAsia"/>
          <w:sz w:val="22"/>
          <w:lang w:eastAsia="zh-CN"/>
        </w:rPr>
        <w:fldChar w:fldCharType="separate"/>
      </w:r>
      <w:r w:rsidRPr="00413C97">
        <w:rPr>
          <w:sz w:val="22"/>
        </w:rPr>
        <w:t xml:space="preserve">Figure </w:t>
      </w:r>
      <w:r w:rsidRPr="00413C97">
        <w:rPr>
          <w:noProof/>
          <w:sz w:val="22"/>
        </w:rPr>
        <w:t>3</w:t>
      </w:r>
      <w:r w:rsidRPr="00413C97">
        <w:rPr>
          <w:rFonts w:eastAsiaTheme="minorEastAsia"/>
          <w:sz w:val="22"/>
          <w:lang w:eastAsia="zh-CN"/>
        </w:rPr>
        <w:fldChar w:fldCharType="end"/>
      </w:r>
      <w:r>
        <w:rPr>
          <w:rFonts w:eastAsiaTheme="minorEastAsia"/>
          <w:sz w:val="22"/>
          <w:lang w:eastAsia="zh-CN"/>
        </w:rPr>
        <w:t xml:space="preserve">(a) </w:t>
      </w:r>
      <w:r w:rsidRPr="00413C97">
        <w:rPr>
          <w:rFonts w:eastAsiaTheme="minorEastAsia"/>
          <w:sz w:val="22"/>
          <w:lang w:eastAsia="zh-CN"/>
        </w:rPr>
        <w:t>ca</w:t>
      </w:r>
      <w:r>
        <w:rPr>
          <w:rFonts w:eastAsiaTheme="minorEastAsia"/>
          <w:sz w:val="22"/>
          <w:lang w:eastAsia="zh-CN"/>
        </w:rPr>
        <w:t xml:space="preserve">n be observed for WBE </w:t>
      </w:r>
      <w:r w:rsidRPr="00413C97">
        <w:rPr>
          <w:rFonts w:eastAsiaTheme="minorEastAsia"/>
          <w:sz w:val="22"/>
          <w:lang w:eastAsia="zh-CN"/>
        </w:rPr>
        <w:t xml:space="preserve">and GWBE sequences in </w:t>
      </w:r>
      <w:r w:rsidRPr="00413C97">
        <w:rPr>
          <w:rFonts w:eastAsiaTheme="minorEastAsia"/>
          <w:sz w:val="22"/>
          <w:lang w:eastAsia="zh-CN"/>
        </w:rPr>
        <w:fldChar w:fldCharType="begin"/>
      </w:r>
      <w:r w:rsidRPr="00413C97">
        <w:rPr>
          <w:rFonts w:eastAsiaTheme="minorEastAsia"/>
          <w:sz w:val="22"/>
          <w:lang w:eastAsia="zh-CN"/>
        </w:rPr>
        <w:instrText xml:space="preserve"> REF _Ref503285235 \h  \* MERGEFORMAT </w:instrText>
      </w:r>
      <w:r w:rsidRPr="00413C97">
        <w:rPr>
          <w:rFonts w:eastAsiaTheme="minorEastAsia"/>
          <w:sz w:val="22"/>
          <w:lang w:eastAsia="zh-CN"/>
        </w:rPr>
      </w:r>
      <w:r w:rsidRPr="00413C97">
        <w:rPr>
          <w:rFonts w:eastAsiaTheme="minorEastAsia"/>
          <w:sz w:val="22"/>
          <w:lang w:eastAsia="zh-CN"/>
        </w:rPr>
        <w:fldChar w:fldCharType="separate"/>
      </w:r>
      <w:r w:rsidRPr="00413C97">
        <w:rPr>
          <w:sz w:val="22"/>
        </w:rPr>
        <w:t xml:space="preserve">Figure </w:t>
      </w:r>
      <w:r w:rsidRPr="00413C97">
        <w:rPr>
          <w:noProof/>
          <w:sz w:val="22"/>
        </w:rPr>
        <w:t>3</w:t>
      </w:r>
      <w:r w:rsidRPr="00413C97">
        <w:rPr>
          <w:rFonts w:eastAsiaTheme="minorEastAsia"/>
          <w:sz w:val="22"/>
          <w:lang w:eastAsia="zh-CN"/>
        </w:rPr>
        <w:fldChar w:fldCharType="end"/>
      </w:r>
      <w:r>
        <w:rPr>
          <w:rFonts w:eastAsiaTheme="minorEastAsia"/>
          <w:sz w:val="22"/>
          <w:lang w:eastAsia="zh-CN"/>
        </w:rPr>
        <w:t xml:space="preserve">(b) </w:t>
      </w:r>
      <w:r w:rsidRPr="00413C97">
        <w:rPr>
          <w:rFonts w:eastAsiaTheme="minorEastAsia"/>
          <w:sz w:val="22"/>
          <w:lang w:eastAsia="zh-CN"/>
        </w:rPr>
        <w:t>and</w:t>
      </w:r>
      <w:r>
        <w:rPr>
          <w:rFonts w:eastAsiaTheme="minorEastAsia"/>
          <w:sz w:val="22"/>
          <w:lang w:eastAsia="zh-CN"/>
        </w:rPr>
        <w:t xml:space="preserve"> </w:t>
      </w:r>
      <w:r w:rsidRPr="00413C97">
        <w:rPr>
          <w:rFonts w:eastAsiaTheme="minorEastAsia"/>
          <w:sz w:val="22"/>
          <w:lang w:eastAsia="zh-CN"/>
        </w:rPr>
        <w:fldChar w:fldCharType="begin"/>
      </w:r>
      <w:r w:rsidRPr="00413C97">
        <w:rPr>
          <w:rFonts w:eastAsiaTheme="minorEastAsia"/>
          <w:sz w:val="22"/>
          <w:lang w:eastAsia="zh-CN"/>
        </w:rPr>
        <w:instrText xml:space="preserve"> REF _Ref503285235 \h  \* MERGEFORMAT </w:instrText>
      </w:r>
      <w:r w:rsidRPr="00413C97">
        <w:rPr>
          <w:rFonts w:eastAsiaTheme="minorEastAsia"/>
          <w:sz w:val="22"/>
          <w:lang w:eastAsia="zh-CN"/>
        </w:rPr>
      </w:r>
      <w:r w:rsidRPr="00413C97">
        <w:rPr>
          <w:rFonts w:eastAsiaTheme="minorEastAsia"/>
          <w:sz w:val="22"/>
          <w:lang w:eastAsia="zh-CN"/>
        </w:rPr>
        <w:fldChar w:fldCharType="separate"/>
      </w:r>
      <w:r w:rsidRPr="00413C97">
        <w:rPr>
          <w:sz w:val="22"/>
        </w:rPr>
        <w:t xml:space="preserve">Figure </w:t>
      </w:r>
      <w:r w:rsidRPr="00413C97">
        <w:rPr>
          <w:noProof/>
          <w:sz w:val="22"/>
        </w:rPr>
        <w:t>3</w:t>
      </w:r>
      <w:r w:rsidRPr="00413C97">
        <w:rPr>
          <w:rFonts w:eastAsiaTheme="minorEastAsia"/>
          <w:sz w:val="22"/>
          <w:lang w:eastAsia="zh-CN"/>
        </w:rPr>
        <w:fldChar w:fldCharType="end"/>
      </w:r>
      <w:r>
        <w:rPr>
          <w:rFonts w:eastAsiaTheme="minorEastAsia"/>
          <w:sz w:val="22"/>
          <w:lang w:eastAsia="zh-CN"/>
        </w:rPr>
        <w:t>(c)</w:t>
      </w:r>
      <w:r w:rsidRPr="00413C97">
        <w:rPr>
          <w:rFonts w:eastAsiaTheme="minorEastAsia"/>
          <w:sz w:val="22"/>
          <w:lang w:eastAsia="zh-CN"/>
        </w:rPr>
        <w:t xml:space="preserve">, respectively. This indicates that NOMA with multi-level received powers can always enhance the performance of sequence-based NOMA schemes with any sequence pools. However, considering that the average BLER is either dominant by the lowest received power or by the MUI, the </w:t>
      </w:r>
      <w:r w:rsidR="00C03B40">
        <w:rPr>
          <w:rFonts w:eastAsiaTheme="minorEastAsia"/>
          <w:sz w:val="22"/>
          <w:lang w:eastAsia="zh-CN"/>
        </w:rPr>
        <w:t xml:space="preserve">optimal number of power levels </w:t>
      </w:r>
      <w:r w:rsidRPr="00C03B40">
        <w:rPr>
          <w:rFonts w:eastAsiaTheme="minorEastAsia"/>
          <w:i/>
          <w:sz w:val="22"/>
          <w:lang w:eastAsia="zh-CN"/>
        </w:rPr>
        <w:t>G</w:t>
      </w:r>
      <w:r w:rsidRPr="00413C97">
        <w:rPr>
          <w:rFonts w:eastAsiaTheme="minorEastAsia"/>
          <w:sz w:val="22"/>
          <w:lang w:eastAsia="zh-CN"/>
        </w:rPr>
        <w:t xml:space="preserve"> and power offset should be selected based on the average SNR and BLER requirement.</w:t>
      </w:r>
    </w:p>
    <w:p w14:paraId="4B96BF2D" w14:textId="599201B9" w:rsidR="00477BA1" w:rsidRDefault="00477BA1" w:rsidP="00926ADF">
      <w:pPr>
        <w:spacing w:afterLines="50" w:after="120"/>
        <w:jc w:val="both"/>
        <w:rPr>
          <w:b/>
          <w:color w:val="000000"/>
          <w:sz w:val="22"/>
          <w:szCs w:val="22"/>
        </w:rPr>
      </w:pPr>
      <w:r w:rsidRPr="008C5F1C">
        <w:rPr>
          <w:rFonts w:hint="eastAsia"/>
          <w:b/>
          <w:color w:val="000000"/>
          <w:sz w:val="22"/>
          <w:szCs w:val="22"/>
        </w:rPr>
        <w:t xml:space="preserve">Observation 1. NOMA with </w:t>
      </w:r>
      <w:r>
        <w:rPr>
          <w:b/>
          <w:color w:val="000000"/>
          <w:sz w:val="22"/>
          <w:szCs w:val="22"/>
        </w:rPr>
        <w:t xml:space="preserve">multi-level </w:t>
      </w:r>
      <w:r w:rsidR="00A65583">
        <w:rPr>
          <w:b/>
          <w:color w:val="000000"/>
          <w:sz w:val="22"/>
          <w:szCs w:val="22"/>
        </w:rPr>
        <w:t xml:space="preserve">average received powers can enhance the </w:t>
      </w:r>
      <w:r w:rsidR="00863337">
        <w:rPr>
          <w:b/>
          <w:color w:val="000000"/>
          <w:sz w:val="22"/>
          <w:szCs w:val="22"/>
        </w:rPr>
        <w:t>BLER performance of existing sequence pools under overloading factor 400%.</w:t>
      </w:r>
    </w:p>
    <w:p w14:paraId="7B1E364C" w14:textId="3CB95A42" w:rsidR="00137E33" w:rsidRPr="00022056" w:rsidRDefault="00137E33" w:rsidP="00926ADF">
      <w:pPr>
        <w:spacing w:afterLines="50" w:after="120"/>
        <w:jc w:val="both"/>
        <w:rPr>
          <w:rFonts w:eastAsiaTheme="minorEastAsia"/>
          <w:b/>
          <w:color w:val="000000"/>
          <w:sz w:val="22"/>
          <w:lang w:val="en-US" w:eastAsia="zh-CN"/>
        </w:rPr>
      </w:pPr>
      <w:r w:rsidRPr="00022056">
        <w:rPr>
          <w:rFonts w:eastAsiaTheme="minorEastAsia"/>
          <w:b/>
          <w:color w:val="000000"/>
          <w:sz w:val="22"/>
          <w:lang w:val="en-US" w:eastAsia="zh-CN"/>
        </w:rPr>
        <w:t xml:space="preserve">Proposal 2: NOMA with multi-level received powers </w:t>
      </w:r>
      <w:r>
        <w:rPr>
          <w:rFonts w:eastAsiaTheme="minorEastAsia"/>
          <w:b/>
          <w:color w:val="000000"/>
          <w:sz w:val="22"/>
          <w:lang w:val="en-US" w:eastAsia="zh-CN"/>
        </w:rPr>
        <w:t>should be</w:t>
      </w:r>
      <w:r>
        <w:rPr>
          <w:rFonts w:eastAsia="Yu Mincho" w:hint="eastAsia"/>
          <w:b/>
          <w:color w:val="000000"/>
          <w:sz w:val="22"/>
          <w:lang w:val="en-US"/>
        </w:rPr>
        <w:t xml:space="preserve"> considered as the candidate technique</w:t>
      </w:r>
      <w:r>
        <w:rPr>
          <w:rFonts w:eastAsiaTheme="minorEastAsia"/>
          <w:b/>
          <w:color w:val="000000"/>
          <w:sz w:val="22"/>
          <w:lang w:val="en-US" w:eastAsia="zh-CN"/>
        </w:rPr>
        <w:t xml:space="preserve"> in Rel-15 NOMA SI</w:t>
      </w:r>
      <w:r w:rsidRPr="00022056">
        <w:rPr>
          <w:rFonts w:eastAsiaTheme="minorEastAsia"/>
          <w:b/>
          <w:color w:val="000000"/>
          <w:sz w:val="22"/>
          <w:lang w:val="en-US" w:eastAsia="zh-CN"/>
        </w:rPr>
        <w:t>.</w:t>
      </w:r>
    </w:p>
    <w:p w14:paraId="6274002F" w14:textId="54ECF2F9" w:rsidR="00C03B40" w:rsidRDefault="00C03B40" w:rsidP="00477BA1">
      <w:pPr>
        <w:pStyle w:val="4"/>
        <w:numPr>
          <w:ilvl w:val="1"/>
          <w:numId w:val="6"/>
        </w:numPr>
        <w:spacing w:afterLines="50" w:after="120"/>
        <w:jc w:val="left"/>
        <w:rPr>
          <w:rFonts w:eastAsiaTheme="minorEastAsia"/>
          <w:b/>
          <w:i w:val="0"/>
          <w:lang w:val="en-US" w:eastAsia="zh-CN"/>
        </w:rPr>
      </w:pPr>
      <w:r w:rsidRPr="00C03B40">
        <w:rPr>
          <w:rFonts w:eastAsiaTheme="minorEastAsia"/>
          <w:b/>
          <w:i w:val="0"/>
          <w:lang w:val="en-US" w:eastAsia="zh-CN"/>
        </w:rPr>
        <w:t>Impacts of Sequence grouping</w:t>
      </w:r>
    </w:p>
    <w:p w14:paraId="20D1215D" w14:textId="2C421029" w:rsidR="00985957" w:rsidRPr="00863337" w:rsidRDefault="00C03B40" w:rsidP="00863337">
      <w:pPr>
        <w:spacing w:afterLines="50" w:after="120"/>
        <w:rPr>
          <w:rFonts w:eastAsiaTheme="minorEastAsia"/>
          <w:sz w:val="22"/>
          <w:szCs w:val="22"/>
          <w:lang w:val="en-US" w:eastAsia="zh-CN"/>
        </w:rPr>
      </w:pPr>
      <w:r w:rsidRPr="00D602C1">
        <w:rPr>
          <w:rFonts w:eastAsiaTheme="minorEastAsia"/>
          <w:sz w:val="22"/>
          <w:szCs w:val="22"/>
          <w:lang w:val="en-US" w:eastAsia="zh-CN"/>
        </w:rPr>
        <w:t xml:space="preserve">The impacts of sequence grouping on BLER are given in </w:t>
      </w:r>
      <w:r w:rsidRPr="00D602C1">
        <w:rPr>
          <w:rFonts w:eastAsiaTheme="minorEastAsia"/>
          <w:sz w:val="22"/>
          <w:szCs w:val="22"/>
          <w:lang w:val="en-US" w:eastAsia="zh-CN"/>
        </w:rPr>
        <w:fldChar w:fldCharType="begin"/>
      </w:r>
      <w:r w:rsidRPr="00D602C1">
        <w:rPr>
          <w:rFonts w:eastAsiaTheme="minorEastAsia"/>
          <w:sz w:val="22"/>
          <w:szCs w:val="22"/>
          <w:lang w:val="en-US" w:eastAsia="zh-CN"/>
        </w:rPr>
        <w:instrText xml:space="preserve"> REF _Ref503286272 \h  \* MERGEFORMAT </w:instrText>
      </w:r>
      <w:r w:rsidRPr="00D602C1">
        <w:rPr>
          <w:rFonts w:eastAsiaTheme="minorEastAsia"/>
          <w:sz w:val="22"/>
          <w:szCs w:val="22"/>
          <w:lang w:val="en-US" w:eastAsia="zh-CN"/>
        </w:rPr>
      </w:r>
      <w:r w:rsidRPr="00D602C1">
        <w:rPr>
          <w:rFonts w:eastAsiaTheme="minorEastAsia"/>
          <w:sz w:val="22"/>
          <w:szCs w:val="22"/>
          <w:lang w:val="en-US" w:eastAsia="zh-CN"/>
        </w:rPr>
        <w:fldChar w:fldCharType="separate"/>
      </w:r>
      <w:r w:rsidRPr="00D602C1">
        <w:rPr>
          <w:sz w:val="22"/>
          <w:szCs w:val="22"/>
        </w:rPr>
        <w:t xml:space="preserve">Figure </w:t>
      </w:r>
      <w:r w:rsidRPr="00D602C1">
        <w:rPr>
          <w:noProof/>
          <w:sz w:val="22"/>
          <w:szCs w:val="22"/>
        </w:rPr>
        <w:t>4</w:t>
      </w:r>
      <w:r w:rsidRPr="00D602C1">
        <w:rPr>
          <w:rFonts w:eastAsiaTheme="minorEastAsia"/>
          <w:sz w:val="22"/>
          <w:szCs w:val="22"/>
          <w:lang w:val="en-US" w:eastAsia="zh-CN"/>
        </w:rPr>
        <w:fldChar w:fldCharType="end"/>
      </w:r>
      <w:r w:rsidRPr="00D602C1">
        <w:rPr>
          <w:rFonts w:eastAsiaTheme="minorEastAsia"/>
          <w:sz w:val="22"/>
          <w:szCs w:val="22"/>
          <w:lang w:val="en-US" w:eastAsia="zh-CN"/>
        </w:rPr>
        <w:t xml:space="preserve">(a) and  </w:t>
      </w:r>
      <w:bookmarkStart w:id="13" w:name="OLE_LINK11"/>
      <w:r w:rsidRPr="00D602C1">
        <w:rPr>
          <w:rFonts w:eastAsiaTheme="minorEastAsia"/>
          <w:sz w:val="22"/>
          <w:szCs w:val="22"/>
          <w:lang w:val="en-US" w:eastAsia="zh-CN"/>
        </w:rPr>
        <w:fldChar w:fldCharType="begin"/>
      </w:r>
      <w:r w:rsidRPr="00D602C1">
        <w:rPr>
          <w:rFonts w:eastAsiaTheme="minorEastAsia"/>
          <w:sz w:val="22"/>
          <w:szCs w:val="22"/>
          <w:lang w:val="en-US" w:eastAsia="zh-CN"/>
        </w:rPr>
        <w:instrText xml:space="preserve"> REF _Ref503286272 \h  \* MERGEFORMAT </w:instrText>
      </w:r>
      <w:r w:rsidRPr="00D602C1">
        <w:rPr>
          <w:rFonts w:eastAsiaTheme="minorEastAsia"/>
          <w:sz w:val="22"/>
          <w:szCs w:val="22"/>
          <w:lang w:val="en-US" w:eastAsia="zh-CN"/>
        </w:rPr>
      </w:r>
      <w:r w:rsidRPr="00D602C1">
        <w:rPr>
          <w:rFonts w:eastAsiaTheme="minorEastAsia"/>
          <w:sz w:val="22"/>
          <w:szCs w:val="22"/>
          <w:lang w:val="en-US" w:eastAsia="zh-CN"/>
        </w:rPr>
        <w:fldChar w:fldCharType="separate"/>
      </w:r>
      <w:r w:rsidRPr="00D602C1">
        <w:rPr>
          <w:sz w:val="22"/>
          <w:szCs w:val="22"/>
        </w:rPr>
        <w:t xml:space="preserve">Figure </w:t>
      </w:r>
      <w:r w:rsidRPr="00D602C1">
        <w:rPr>
          <w:noProof/>
          <w:sz w:val="22"/>
          <w:szCs w:val="22"/>
        </w:rPr>
        <w:t>4</w:t>
      </w:r>
      <w:r w:rsidRPr="00D602C1">
        <w:rPr>
          <w:rFonts w:eastAsiaTheme="minorEastAsia"/>
          <w:sz w:val="22"/>
          <w:szCs w:val="22"/>
          <w:lang w:val="en-US" w:eastAsia="zh-CN"/>
        </w:rPr>
        <w:fldChar w:fldCharType="end"/>
      </w:r>
      <w:r w:rsidRPr="00D602C1">
        <w:rPr>
          <w:rFonts w:eastAsiaTheme="minorEastAsia"/>
          <w:sz w:val="22"/>
          <w:szCs w:val="22"/>
          <w:lang w:val="en-US" w:eastAsia="zh-CN"/>
        </w:rPr>
        <w:t>(b)</w:t>
      </w:r>
      <w:bookmarkEnd w:id="13"/>
      <w:r w:rsidRPr="00D602C1">
        <w:rPr>
          <w:rFonts w:eastAsiaTheme="minorEastAsia"/>
          <w:sz w:val="22"/>
          <w:szCs w:val="22"/>
          <w:lang w:val="en-US" w:eastAsia="zh-CN"/>
        </w:rPr>
        <w:t xml:space="preserve"> for </w:t>
      </w:r>
      <w:r w:rsidR="00863337">
        <w:rPr>
          <w:rFonts w:eastAsiaTheme="minorEastAsia"/>
          <w:sz w:val="22"/>
          <w:szCs w:val="22"/>
          <w:lang w:val="en-US" w:eastAsia="zh-CN"/>
        </w:rPr>
        <w:t>random complex</w:t>
      </w:r>
      <w:r w:rsidRPr="00D602C1">
        <w:rPr>
          <w:rFonts w:eastAsiaTheme="minorEastAsia"/>
          <w:sz w:val="22"/>
          <w:szCs w:val="22"/>
          <w:lang w:val="en-US" w:eastAsia="zh-CN"/>
        </w:rPr>
        <w:t xml:space="preserve"> sequences and WBE sequences, respectively.</w:t>
      </w:r>
    </w:p>
    <w:p w14:paraId="5DAFBEF3" w14:textId="55478AD1" w:rsidR="00863337" w:rsidRPr="004F7E2F" w:rsidRDefault="00615EFA" w:rsidP="004F7E2F">
      <w:pPr>
        <w:jc w:val="center"/>
        <w:rPr>
          <w:rFonts w:eastAsiaTheme="minorEastAsia"/>
          <w:lang w:val="en-US" w:eastAsia="zh-CN"/>
        </w:rPr>
      </w:pPr>
      <w:r>
        <w:rPr>
          <w:rFonts w:eastAsiaTheme="minorEastAsia"/>
          <w:noProof/>
          <w:lang w:val="en-US" w:eastAsia="zh-CN"/>
        </w:rPr>
        <w:drawing>
          <wp:inline distT="0" distB="0" distL="0" distR="0" wp14:anchorId="217DF042" wp14:editId="7776C700">
            <wp:extent cx="2926645" cy="277200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ER_difGroupType_MUSA.jpg"/>
                    <pic:cNvPicPr/>
                  </pic:nvPicPr>
                  <pic:blipFill rotWithShape="1">
                    <a:blip r:embed="rId15">
                      <a:extLst>
                        <a:ext uri="{28A0092B-C50C-407E-A947-70E740481C1C}">
                          <a14:useLocalDpi xmlns:a14="http://schemas.microsoft.com/office/drawing/2010/main" val="0"/>
                        </a:ext>
                      </a:extLst>
                    </a:blip>
                    <a:srcRect l="4297" r="7943"/>
                    <a:stretch/>
                  </pic:blipFill>
                  <pic:spPr bwMode="auto">
                    <a:xfrm>
                      <a:off x="0" y="0"/>
                      <a:ext cx="2926645" cy="2772000"/>
                    </a:xfrm>
                    <a:prstGeom prst="rect">
                      <a:avLst/>
                    </a:prstGeom>
                    <a:ln>
                      <a:noFill/>
                    </a:ln>
                    <a:extLst>
                      <a:ext uri="{53640926-AAD7-44D8-BBD7-CCE9431645EC}">
                        <a14:shadowObscured xmlns:a14="http://schemas.microsoft.com/office/drawing/2010/main"/>
                      </a:ext>
                    </a:extLst>
                  </pic:spPr>
                </pic:pic>
              </a:graphicData>
            </a:graphic>
          </wp:inline>
        </w:drawing>
      </w:r>
      <w:r>
        <w:rPr>
          <w:rFonts w:eastAsiaTheme="minorEastAsia" w:hint="eastAsia"/>
          <w:lang w:val="en-US" w:eastAsia="zh-CN"/>
        </w:rPr>
        <w:t xml:space="preserve">   </w:t>
      </w:r>
      <w:r w:rsidR="0061332B">
        <w:rPr>
          <w:rFonts w:eastAsiaTheme="minorEastAsia"/>
          <w:noProof/>
          <w:lang w:val="en-US"/>
        </w:rPr>
        <w:drawing>
          <wp:inline distT="0" distB="0" distL="0" distR="0" wp14:anchorId="7618F223" wp14:editId="30AC6355">
            <wp:extent cx="3011487" cy="2772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ER_difGroupType_WBE.jpg"/>
                    <pic:cNvPicPr/>
                  </pic:nvPicPr>
                  <pic:blipFill rotWithShape="1">
                    <a:blip r:embed="rId16">
                      <a:extLst>
                        <a:ext uri="{28A0092B-C50C-407E-A947-70E740481C1C}">
                          <a14:useLocalDpi xmlns:a14="http://schemas.microsoft.com/office/drawing/2010/main" val="0"/>
                        </a:ext>
                      </a:extLst>
                    </a:blip>
                    <a:srcRect l="5535" r="7582"/>
                    <a:stretch/>
                  </pic:blipFill>
                  <pic:spPr bwMode="auto">
                    <a:xfrm>
                      <a:off x="0" y="0"/>
                      <a:ext cx="3011487" cy="2772000"/>
                    </a:xfrm>
                    <a:prstGeom prst="rect">
                      <a:avLst/>
                    </a:prstGeom>
                    <a:ln>
                      <a:noFill/>
                    </a:ln>
                    <a:extLst>
                      <a:ext uri="{53640926-AAD7-44D8-BBD7-CCE9431645EC}">
                        <a14:shadowObscured xmlns:a14="http://schemas.microsoft.com/office/drawing/2010/main"/>
                      </a:ext>
                    </a:extLst>
                  </pic:spPr>
                </pic:pic>
              </a:graphicData>
            </a:graphic>
          </wp:inline>
        </w:drawing>
      </w:r>
      <w:bookmarkStart w:id="14" w:name="_GoBack"/>
      <w:bookmarkEnd w:id="14"/>
    </w:p>
    <w:p w14:paraId="11F9BCF6" w14:textId="3B3E0114" w:rsidR="00985957" w:rsidRPr="008C5F1C" w:rsidRDefault="00863337" w:rsidP="00863337">
      <w:pPr>
        <w:numPr>
          <w:ilvl w:val="0"/>
          <w:numId w:val="12"/>
        </w:numPr>
        <w:ind w:left="1134" w:rightChars="315" w:right="756"/>
        <w:jc w:val="center"/>
        <w:rPr>
          <w:rFonts w:eastAsia="MS Mincho"/>
          <w:color w:val="000000"/>
          <w:sz w:val="22"/>
          <w:szCs w:val="22"/>
        </w:rPr>
      </w:pPr>
      <w:r>
        <w:rPr>
          <w:rFonts w:eastAsia="MS Mincho"/>
          <w:color w:val="000000"/>
          <w:sz w:val="22"/>
          <w:szCs w:val="22"/>
        </w:rPr>
        <w:lastRenderedPageBreak/>
        <w:t>Random complex</w:t>
      </w:r>
      <w:r w:rsidR="00C03B40">
        <w:rPr>
          <w:rFonts w:eastAsia="MS Mincho"/>
          <w:color w:val="000000"/>
          <w:sz w:val="22"/>
          <w:szCs w:val="22"/>
        </w:rPr>
        <w:t xml:space="preserve"> sequences</w:t>
      </w:r>
      <w:r>
        <w:rPr>
          <w:rFonts w:eastAsia="MS Mincho" w:hint="eastAsia"/>
          <w:color w:val="000000"/>
          <w:sz w:val="22"/>
          <w:szCs w:val="22"/>
        </w:rPr>
        <w:t xml:space="preserve">     </w:t>
      </w:r>
      <w:r w:rsidR="00C03B40">
        <w:rPr>
          <w:rFonts w:eastAsia="MS Mincho"/>
          <w:color w:val="000000"/>
          <w:sz w:val="22"/>
          <w:szCs w:val="22"/>
        </w:rPr>
        <w:t xml:space="preserve">                  </w:t>
      </w:r>
      <w:r>
        <w:rPr>
          <w:rFonts w:eastAsia="MS Mincho"/>
          <w:color w:val="000000"/>
          <w:sz w:val="22"/>
          <w:szCs w:val="22"/>
        </w:rPr>
        <w:t xml:space="preserve">            </w:t>
      </w:r>
      <w:r w:rsidR="00C03B40">
        <w:rPr>
          <w:rFonts w:eastAsia="MS Mincho"/>
          <w:color w:val="000000"/>
          <w:sz w:val="22"/>
          <w:szCs w:val="22"/>
        </w:rPr>
        <w:t xml:space="preserve">   </w:t>
      </w:r>
      <w:proofErr w:type="gramStart"/>
      <w:r w:rsidR="00C03B40">
        <w:rPr>
          <w:rFonts w:eastAsia="MS Mincho"/>
          <w:color w:val="000000"/>
          <w:sz w:val="22"/>
          <w:szCs w:val="22"/>
        </w:rPr>
        <w:t xml:space="preserve">   </w:t>
      </w:r>
      <w:r w:rsidR="00985957" w:rsidRPr="008C5F1C">
        <w:rPr>
          <w:rFonts w:eastAsia="MS Mincho" w:hint="eastAsia"/>
          <w:color w:val="000000"/>
          <w:sz w:val="22"/>
          <w:szCs w:val="22"/>
        </w:rPr>
        <w:t>(</w:t>
      </w:r>
      <w:proofErr w:type="gramEnd"/>
      <w:r w:rsidR="00985957" w:rsidRPr="008C5F1C">
        <w:rPr>
          <w:rFonts w:eastAsia="MS Mincho" w:hint="eastAsia"/>
          <w:color w:val="000000"/>
          <w:sz w:val="22"/>
          <w:szCs w:val="22"/>
        </w:rPr>
        <w:t xml:space="preserve">b) </w:t>
      </w:r>
      <w:r w:rsidR="00C03B40">
        <w:rPr>
          <w:rFonts w:eastAsia="MS Mincho" w:hint="eastAsia"/>
          <w:color w:val="000000"/>
          <w:sz w:val="22"/>
          <w:szCs w:val="22"/>
        </w:rPr>
        <w:t>WBE sequences</w:t>
      </w:r>
    </w:p>
    <w:p w14:paraId="191D50BA" w14:textId="0084A5C3" w:rsidR="009D14C9" w:rsidRPr="00477BA1" w:rsidRDefault="00C03B40" w:rsidP="00477BA1">
      <w:pPr>
        <w:pStyle w:val="ae"/>
        <w:jc w:val="center"/>
        <w:rPr>
          <w:b w:val="0"/>
          <w:sz w:val="22"/>
        </w:rPr>
      </w:pPr>
      <w:bookmarkStart w:id="15" w:name="_Ref503286272"/>
      <w:r w:rsidRPr="00C03B40">
        <w:rPr>
          <w:b w:val="0"/>
          <w:sz w:val="22"/>
        </w:rPr>
        <w:t xml:space="preserve">Figure </w:t>
      </w:r>
      <w:r w:rsidRPr="00C03B40">
        <w:rPr>
          <w:b w:val="0"/>
          <w:sz w:val="22"/>
        </w:rPr>
        <w:fldChar w:fldCharType="begin"/>
      </w:r>
      <w:r w:rsidRPr="00C03B40">
        <w:rPr>
          <w:b w:val="0"/>
          <w:sz w:val="22"/>
        </w:rPr>
        <w:instrText xml:space="preserve"> SEQ Figure \* ARABIC </w:instrText>
      </w:r>
      <w:r w:rsidRPr="00C03B40">
        <w:rPr>
          <w:b w:val="0"/>
          <w:sz w:val="22"/>
        </w:rPr>
        <w:fldChar w:fldCharType="separate"/>
      </w:r>
      <w:r w:rsidRPr="00C03B40">
        <w:rPr>
          <w:b w:val="0"/>
          <w:noProof/>
          <w:sz w:val="22"/>
        </w:rPr>
        <w:t>4</w:t>
      </w:r>
      <w:r w:rsidRPr="00C03B40">
        <w:rPr>
          <w:b w:val="0"/>
          <w:sz w:val="22"/>
        </w:rPr>
        <w:fldChar w:fldCharType="end"/>
      </w:r>
      <w:bookmarkEnd w:id="15"/>
      <w:r w:rsidRPr="00C03B40">
        <w:rPr>
          <w:b w:val="0"/>
          <w:sz w:val="22"/>
        </w:rPr>
        <w:t xml:space="preserve"> LLS results for NOMA with multi-level </w:t>
      </w:r>
      <w:r>
        <w:rPr>
          <w:b w:val="0"/>
          <w:sz w:val="22"/>
        </w:rPr>
        <w:t xml:space="preserve">average </w:t>
      </w:r>
      <w:r w:rsidRPr="00C03B40">
        <w:rPr>
          <w:b w:val="0"/>
          <w:sz w:val="22"/>
        </w:rPr>
        <w:t>received powers and sequence grouping</w:t>
      </w:r>
    </w:p>
    <w:p w14:paraId="4744E3CD" w14:textId="594943AB" w:rsidR="00477BA1" w:rsidRPr="00D602C1" w:rsidRDefault="00477BA1" w:rsidP="00477BA1">
      <w:pPr>
        <w:spacing w:afterLines="50" w:after="120"/>
        <w:rPr>
          <w:rFonts w:eastAsiaTheme="minorEastAsia"/>
          <w:sz w:val="22"/>
          <w:szCs w:val="22"/>
          <w:lang w:val="en-US" w:eastAsia="zh-CN"/>
        </w:rPr>
      </w:pPr>
      <w:r w:rsidRPr="00D602C1">
        <w:rPr>
          <w:rFonts w:eastAsiaTheme="minorEastAsia"/>
          <w:sz w:val="22"/>
          <w:szCs w:val="22"/>
          <w:lang w:val="en-US" w:eastAsia="zh-CN"/>
        </w:rPr>
        <w:t xml:space="preserve">For </w:t>
      </w:r>
      <w:r w:rsidR="00863337">
        <w:rPr>
          <w:rFonts w:eastAsiaTheme="minorEastAsia"/>
          <w:sz w:val="22"/>
          <w:szCs w:val="22"/>
          <w:lang w:val="en-US" w:eastAsia="zh-CN"/>
        </w:rPr>
        <w:t>random complex</w:t>
      </w:r>
      <w:r>
        <w:rPr>
          <w:rFonts w:eastAsiaTheme="minorEastAsia"/>
          <w:sz w:val="22"/>
          <w:szCs w:val="22"/>
          <w:lang w:val="en-US" w:eastAsia="zh-CN"/>
        </w:rPr>
        <w:t xml:space="preserve"> </w:t>
      </w:r>
      <w:r w:rsidRPr="00D602C1">
        <w:rPr>
          <w:rFonts w:eastAsiaTheme="minorEastAsia"/>
          <w:sz w:val="22"/>
          <w:szCs w:val="22"/>
          <w:lang w:val="en-US" w:eastAsia="zh-CN"/>
        </w:rPr>
        <w:t xml:space="preserve">sequences in </w:t>
      </w:r>
      <w:r w:rsidRPr="00D602C1">
        <w:rPr>
          <w:rFonts w:eastAsiaTheme="minorEastAsia"/>
          <w:sz w:val="22"/>
          <w:szCs w:val="22"/>
          <w:lang w:val="en-US" w:eastAsia="zh-CN"/>
        </w:rPr>
        <w:fldChar w:fldCharType="begin"/>
      </w:r>
      <w:r w:rsidRPr="00D602C1">
        <w:rPr>
          <w:rFonts w:eastAsiaTheme="minorEastAsia"/>
          <w:sz w:val="22"/>
          <w:szCs w:val="22"/>
          <w:lang w:val="en-US" w:eastAsia="zh-CN"/>
        </w:rPr>
        <w:instrText xml:space="preserve"> REF _Ref503286272 \h  \* MERGEFORMAT </w:instrText>
      </w:r>
      <w:r w:rsidRPr="00D602C1">
        <w:rPr>
          <w:rFonts w:eastAsiaTheme="minorEastAsia"/>
          <w:sz w:val="22"/>
          <w:szCs w:val="22"/>
          <w:lang w:val="en-US" w:eastAsia="zh-CN"/>
        </w:rPr>
      </w:r>
      <w:r w:rsidRPr="00D602C1">
        <w:rPr>
          <w:rFonts w:eastAsiaTheme="minorEastAsia"/>
          <w:sz w:val="22"/>
          <w:szCs w:val="22"/>
          <w:lang w:val="en-US" w:eastAsia="zh-CN"/>
        </w:rPr>
        <w:fldChar w:fldCharType="separate"/>
      </w:r>
      <w:r w:rsidRPr="00D602C1">
        <w:rPr>
          <w:sz w:val="22"/>
          <w:szCs w:val="22"/>
        </w:rPr>
        <w:t xml:space="preserve">Figure </w:t>
      </w:r>
      <w:r w:rsidRPr="00D602C1">
        <w:rPr>
          <w:noProof/>
          <w:sz w:val="22"/>
          <w:szCs w:val="22"/>
        </w:rPr>
        <w:t>4</w:t>
      </w:r>
      <w:r w:rsidRPr="00D602C1">
        <w:rPr>
          <w:rFonts w:eastAsiaTheme="minorEastAsia"/>
          <w:sz w:val="22"/>
          <w:szCs w:val="22"/>
          <w:lang w:val="en-US" w:eastAsia="zh-CN"/>
        </w:rPr>
        <w:fldChar w:fldCharType="end"/>
      </w:r>
      <w:r w:rsidRPr="00D602C1">
        <w:rPr>
          <w:rFonts w:eastAsiaTheme="minorEastAsia"/>
          <w:sz w:val="22"/>
          <w:szCs w:val="22"/>
          <w:lang w:val="en-US" w:eastAsia="zh-CN"/>
        </w:rPr>
        <w:t xml:space="preserve">(a), sequence grouping </w:t>
      </w:r>
      <w:r>
        <w:rPr>
          <w:rFonts w:eastAsiaTheme="minorEastAsia"/>
          <w:sz w:val="22"/>
          <w:szCs w:val="22"/>
          <w:lang w:val="en-US" w:eastAsia="zh-CN"/>
        </w:rPr>
        <w:t>for large power offset (LPO)</w:t>
      </w:r>
      <w:r w:rsidRPr="00D602C1">
        <w:rPr>
          <w:rFonts w:eastAsiaTheme="minorEastAsia"/>
          <w:sz w:val="22"/>
          <w:szCs w:val="22"/>
          <w:lang w:val="en-US" w:eastAsia="zh-CN"/>
        </w:rPr>
        <w:t xml:space="preserve"> and small power offset </w:t>
      </w:r>
      <w:r>
        <w:rPr>
          <w:rFonts w:eastAsiaTheme="minorEastAsia"/>
          <w:sz w:val="22"/>
          <w:szCs w:val="22"/>
          <w:lang w:val="en-US" w:eastAsia="zh-CN"/>
        </w:rPr>
        <w:t xml:space="preserve">(SPO) </w:t>
      </w:r>
      <w:r w:rsidRPr="00D602C1">
        <w:rPr>
          <w:rFonts w:eastAsiaTheme="minorEastAsia"/>
          <w:sz w:val="22"/>
          <w:szCs w:val="22"/>
          <w:lang w:val="en-US" w:eastAsia="zh-CN"/>
        </w:rPr>
        <w:t>can always enhance the performance. The SNR gain increases with the reduction of BLER, i.e., the proposed NOMA scheme can enhance the performance especially in the scenarios with high reliability requirement.</w:t>
      </w:r>
    </w:p>
    <w:p w14:paraId="38E40D82" w14:textId="77777777" w:rsidR="00477BA1" w:rsidRPr="00D602C1" w:rsidRDefault="00477BA1" w:rsidP="00477BA1">
      <w:pPr>
        <w:spacing w:afterLines="50" w:after="120"/>
        <w:rPr>
          <w:rFonts w:eastAsiaTheme="minorEastAsia"/>
          <w:sz w:val="22"/>
          <w:szCs w:val="22"/>
          <w:lang w:val="en-US" w:eastAsia="zh-CN"/>
        </w:rPr>
      </w:pPr>
      <w:r>
        <w:rPr>
          <w:rFonts w:eastAsiaTheme="minorEastAsia"/>
          <w:sz w:val="22"/>
          <w:szCs w:val="22"/>
          <w:lang w:val="en-US" w:eastAsia="zh-CN"/>
        </w:rPr>
        <w:t>For WBE sequences, t</w:t>
      </w:r>
      <w:r w:rsidRPr="00D602C1">
        <w:rPr>
          <w:rFonts w:eastAsiaTheme="minorEastAsia"/>
          <w:sz w:val="22"/>
          <w:szCs w:val="22"/>
          <w:lang w:val="en-US" w:eastAsia="zh-CN"/>
        </w:rPr>
        <w:t>he cross-correlations and sum c</w:t>
      </w:r>
      <w:r>
        <w:rPr>
          <w:rFonts w:eastAsiaTheme="minorEastAsia"/>
          <w:sz w:val="22"/>
          <w:szCs w:val="22"/>
          <w:lang w:val="en-US" w:eastAsia="zh-CN"/>
        </w:rPr>
        <w:t xml:space="preserve">ross-correlations are close </w:t>
      </w:r>
      <w:r w:rsidRPr="00D602C1">
        <w:rPr>
          <w:rFonts w:eastAsiaTheme="minorEastAsia"/>
          <w:sz w:val="22"/>
          <w:szCs w:val="22"/>
          <w:lang w:val="en-US" w:eastAsia="zh-CN"/>
        </w:rPr>
        <w:t>with each other</w:t>
      </w:r>
      <w:r>
        <w:rPr>
          <w:rFonts w:eastAsiaTheme="minorEastAsia"/>
          <w:sz w:val="22"/>
          <w:szCs w:val="22"/>
          <w:lang w:val="en-US" w:eastAsia="zh-CN"/>
        </w:rPr>
        <w:t>. Therefore</w:t>
      </w:r>
      <w:r w:rsidRPr="00D602C1">
        <w:rPr>
          <w:rFonts w:eastAsiaTheme="minorEastAsia"/>
          <w:sz w:val="22"/>
          <w:szCs w:val="22"/>
          <w:lang w:val="en-US" w:eastAsia="zh-CN"/>
        </w:rPr>
        <w:t>, sequence grouping has nearly no performance gain</w:t>
      </w:r>
      <w:r>
        <w:rPr>
          <w:rFonts w:eastAsiaTheme="minorEastAsia"/>
          <w:sz w:val="22"/>
          <w:szCs w:val="22"/>
          <w:lang w:val="en-US" w:eastAsia="zh-CN"/>
        </w:rPr>
        <w:t xml:space="preserve"> for WBE sequences as shown </w:t>
      </w:r>
      <w:r w:rsidRPr="00D602C1">
        <w:rPr>
          <w:rFonts w:eastAsiaTheme="minorEastAsia"/>
          <w:sz w:val="22"/>
          <w:szCs w:val="22"/>
          <w:lang w:val="en-US" w:eastAsia="zh-CN"/>
        </w:rPr>
        <w:t xml:space="preserve">in </w:t>
      </w:r>
      <w:r w:rsidRPr="00D602C1">
        <w:rPr>
          <w:rFonts w:eastAsiaTheme="minorEastAsia"/>
          <w:sz w:val="22"/>
          <w:szCs w:val="22"/>
          <w:lang w:val="en-US" w:eastAsia="zh-CN"/>
        </w:rPr>
        <w:fldChar w:fldCharType="begin"/>
      </w:r>
      <w:r w:rsidRPr="00D602C1">
        <w:rPr>
          <w:rFonts w:eastAsiaTheme="minorEastAsia"/>
          <w:sz w:val="22"/>
          <w:szCs w:val="22"/>
          <w:lang w:val="en-US" w:eastAsia="zh-CN"/>
        </w:rPr>
        <w:instrText xml:space="preserve"> REF _Ref503286272 \h  \* MERGEFORMAT </w:instrText>
      </w:r>
      <w:r w:rsidRPr="00D602C1">
        <w:rPr>
          <w:rFonts w:eastAsiaTheme="minorEastAsia"/>
          <w:sz w:val="22"/>
          <w:szCs w:val="22"/>
          <w:lang w:val="en-US" w:eastAsia="zh-CN"/>
        </w:rPr>
      </w:r>
      <w:r w:rsidRPr="00D602C1">
        <w:rPr>
          <w:rFonts w:eastAsiaTheme="minorEastAsia"/>
          <w:sz w:val="22"/>
          <w:szCs w:val="22"/>
          <w:lang w:val="en-US" w:eastAsia="zh-CN"/>
        </w:rPr>
        <w:fldChar w:fldCharType="separate"/>
      </w:r>
      <w:r w:rsidRPr="00D602C1">
        <w:rPr>
          <w:sz w:val="22"/>
          <w:szCs w:val="22"/>
        </w:rPr>
        <w:t xml:space="preserve">Figure </w:t>
      </w:r>
      <w:r w:rsidRPr="00D602C1">
        <w:rPr>
          <w:noProof/>
          <w:sz w:val="22"/>
          <w:szCs w:val="22"/>
        </w:rPr>
        <w:t>4</w:t>
      </w:r>
      <w:r w:rsidRPr="00D602C1">
        <w:rPr>
          <w:rFonts w:eastAsiaTheme="minorEastAsia"/>
          <w:sz w:val="22"/>
          <w:szCs w:val="22"/>
          <w:lang w:val="en-US" w:eastAsia="zh-CN"/>
        </w:rPr>
        <w:fldChar w:fldCharType="end"/>
      </w:r>
      <w:r w:rsidRPr="00D602C1">
        <w:rPr>
          <w:rFonts w:eastAsiaTheme="minorEastAsia"/>
          <w:sz w:val="22"/>
          <w:szCs w:val="22"/>
          <w:lang w:val="en-US" w:eastAsia="zh-CN"/>
        </w:rPr>
        <w:t>(b)</w:t>
      </w:r>
      <w:r>
        <w:rPr>
          <w:rFonts w:eastAsiaTheme="minorEastAsia"/>
          <w:sz w:val="22"/>
          <w:szCs w:val="22"/>
          <w:lang w:val="en-US" w:eastAsia="zh-CN"/>
        </w:rPr>
        <w:t xml:space="preserve">. </w:t>
      </w:r>
    </w:p>
    <w:p w14:paraId="17F3F578" w14:textId="04FFDC76" w:rsidR="00477BA1" w:rsidRPr="00477BA1" w:rsidRDefault="00477BA1" w:rsidP="00477BA1">
      <w:pPr>
        <w:spacing w:afterLines="50" w:after="120"/>
        <w:rPr>
          <w:rFonts w:eastAsiaTheme="minorEastAsia"/>
          <w:sz w:val="22"/>
          <w:szCs w:val="22"/>
          <w:lang w:val="en-US" w:eastAsia="zh-CN"/>
        </w:rPr>
      </w:pPr>
      <w:r w:rsidRPr="00D602C1">
        <w:rPr>
          <w:rFonts w:eastAsiaTheme="minorEastAsia"/>
          <w:sz w:val="22"/>
          <w:szCs w:val="22"/>
          <w:lang w:val="en-US" w:eastAsia="zh-CN"/>
        </w:rPr>
        <w:t>Furthermore, we can find that proposed NOMA scheme can achieve more than 10~dB SNR gain at 0.1 BLER target compared with OMA for both random complex sequences and WBE sequences. Besides, the proposed NOMA scheme can achieve lower BLER requirement such as 0.01 when existing NOMA schemes have error floors.</w:t>
      </w:r>
    </w:p>
    <w:p w14:paraId="7CDFA282" w14:textId="616CD2CB" w:rsidR="00137E33" w:rsidRDefault="009D14C9" w:rsidP="00926ADF">
      <w:pPr>
        <w:spacing w:afterLines="50" w:after="120"/>
        <w:jc w:val="both"/>
        <w:rPr>
          <w:b/>
          <w:color w:val="000000"/>
          <w:sz w:val="22"/>
          <w:szCs w:val="22"/>
        </w:rPr>
      </w:pPr>
      <w:bookmarkStart w:id="16" w:name="OLE_LINK15"/>
      <w:r w:rsidRPr="008C5F1C">
        <w:rPr>
          <w:rFonts w:hint="eastAsia"/>
          <w:b/>
          <w:color w:val="000000"/>
          <w:sz w:val="22"/>
          <w:szCs w:val="22"/>
        </w:rPr>
        <w:t>Observation 2.</w:t>
      </w:r>
      <w:r w:rsidR="00863337">
        <w:rPr>
          <w:b/>
          <w:color w:val="000000"/>
          <w:sz w:val="22"/>
          <w:szCs w:val="22"/>
        </w:rPr>
        <w:t xml:space="preserve"> Sequence grouping can </w:t>
      </w:r>
      <w:r w:rsidR="003A6607">
        <w:rPr>
          <w:b/>
          <w:color w:val="000000"/>
          <w:sz w:val="22"/>
          <w:szCs w:val="22"/>
        </w:rPr>
        <w:t>be combined with existing sequences for performance enhancement</w:t>
      </w:r>
      <w:r w:rsidR="00863337">
        <w:rPr>
          <w:b/>
          <w:color w:val="000000"/>
          <w:sz w:val="22"/>
          <w:szCs w:val="22"/>
        </w:rPr>
        <w:t>.</w:t>
      </w:r>
      <w:r w:rsidR="00E5744A" w:rsidRPr="008C5F1C">
        <w:rPr>
          <w:rFonts w:hint="eastAsia"/>
          <w:b/>
          <w:color w:val="000000"/>
          <w:sz w:val="22"/>
          <w:szCs w:val="22"/>
        </w:rPr>
        <w:t xml:space="preserve"> </w:t>
      </w:r>
    </w:p>
    <w:p w14:paraId="0D6B9C85" w14:textId="752FBBC9" w:rsidR="00137E33" w:rsidRPr="00022056" w:rsidRDefault="00137E33" w:rsidP="00926ADF">
      <w:pPr>
        <w:spacing w:afterLines="50" w:after="120"/>
        <w:rPr>
          <w:rFonts w:eastAsia="等线"/>
          <w:b/>
          <w:color w:val="000000"/>
          <w:sz w:val="22"/>
          <w:lang w:val="en-US" w:eastAsia="zh-CN"/>
        </w:rPr>
      </w:pPr>
      <w:r w:rsidRPr="00022056">
        <w:rPr>
          <w:rFonts w:eastAsia="等线"/>
          <w:b/>
          <w:color w:val="000000"/>
          <w:sz w:val="22"/>
          <w:lang w:val="en-US" w:eastAsia="zh-CN"/>
        </w:rPr>
        <w:t>Proposal 3: Signature grouping combined with multi-level received powers</w:t>
      </w:r>
      <w:r>
        <w:rPr>
          <w:rFonts w:eastAsia="Yu Mincho" w:hint="eastAsia"/>
          <w:b/>
          <w:color w:val="000000"/>
          <w:sz w:val="22"/>
          <w:lang w:val="en-US"/>
        </w:rPr>
        <w:t xml:space="preserve"> </w:t>
      </w:r>
      <w:r>
        <w:rPr>
          <w:rFonts w:eastAsia="Yu Mincho"/>
          <w:b/>
          <w:color w:val="000000"/>
          <w:sz w:val="22"/>
          <w:lang w:val="en-US"/>
        </w:rPr>
        <w:t>should</w:t>
      </w:r>
      <w:r>
        <w:rPr>
          <w:rFonts w:eastAsia="Yu Mincho" w:hint="eastAsia"/>
          <w:b/>
          <w:color w:val="000000"/>
          <w:sz w:val="22"/>
          <w:lang w:val="en-US"/>
        </w:rPr>
        <w:t xml:space="preserve"> be considered as the candidate technique</w:t>
      </w:r>
      <w:r w:rsidRPr="00022056">
        <w:rPr>
          <w:rFonts w:eastAsia="等线"/>
          <w:b/>
          <w:color w:val="000000"/>
          <w:sz w:val="22"/>
          <w:lang w:val="en-US" w:eastAsia="zh-CN"/>
        </w:rPr>
        <w:t xml:space="preserve"> for further performance enhancement.</w:t>
      </w:r>
    </w:p>
    <w:p w14:paraId="0A4499F3" w14:textId="438B7F8B" w:rsidR="009D14C9" w:rsidRPr="00926ADF" w:rsidRDefault="00137E33" w:rsidP="00926ADF">
      <w:pPr>
        <w:spacing w:afterLines="50" w:after="120"/>
        <w:rPr>
          <w:b/>
          <w:color w:val="000000"/>
          <w:lang w:val="en-US"/>
        </w:rPr>
      </w:pPr>
      <w:r w:rsidRPr="00022056">
        <w:rPr>
          <w:rFonts w:eastAsiaTheme="minorEastAsia"/>
          <w:b/>
          <w:color w:val="000000"/>
          <w:sz w:val="22"/>
          <w:lang w:val="en-US" w:eastAsia="zh-CN"/>
        </w:rPr>
        <w:t>Proposal 4: Sequences meeting generalized welch-bound equality (GWBE) should be considered as one candidate of sequence pools for NOMA.</w:t>
      </w:r>
    </w:p>
    <w:bookmarkEnd w:id="16"/>
    <w:p w14:paraId="04D2B574" w14:textId="77777777" w:rsidR="00D5166A" w:rsidRPr="008C5F1C" w:rsidRDefault="00D5166A" w:rsidP="00D5166A">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32F08495" w:rsidR="00EF5032" w:rsidRPr="008C5F1C" w:rsidRDefault="00EF5032" w:rsidP="00D5166A">
      <w:pPr>
        <w:spacing w:after="120"/>
        <w:jc w:val="both"/>
        <w:rPr>
          <w:color w:val="000000"/>
          <w:sz w:val="22"/>
          <w:szCs w:val="24"/>
        </w:rPr>
      </w:pPr>
      <w:r w:rsidRPr="008C5F1C">
        <w:rPr>
          <w:color w:val="000000"/>
          <w:sz w:val="22"/>
          <w:szCs w:val="24"/>
          <w:lang w:val="en-US"/>
        </w:rPr>
        <w:t xml:space="preserve">In this contribution, we provide </w:t>
      </w:r>
      <w:r w:rsidR="00477BA1">
        <w:rPr>
          <w:color w:val="000000"/>
          <w:sz w:val="22"/>
          <w:szCs w:val="24"/>
          <w:lang w:val="en-US"/>
        </w:rPr>
        <w:t>two enhancements for NOMA schemes, one candidate sequence pool</w:t>
      </w:r>
      <w:r w:rsidRPr="008C5F1C">
        <w:rPr>
          <w:color w:val="000000"/>
          <w:sz w:val="22"/>
          <w:szCs w:val="24"/>
          <w:lang w:val="en-US"/>
        </w:rPr>
        <w:t xml:space="preserve"> and preliminary</w:t>
      </w:r>
      <w:r w:rsidR="00AD1B4C" w:rsidRPr="008C5F1C">
        <w:rPr>
          <w:rFonts w:hint="eastAsia"/>
          <w:color w:val="000000"/>
          <w:sz w:val="22"/>
          <w:szCs w:val="24"/>
          <w:lang w:val="en-US"/>
        </w:rPr>
        <w:t xml:space="preserve"> LLS</w:t>
      </w:r>
      <w:r w:rsidRPr="008C5F1C">
        <w:rPr>
          <w:color w:val="000000"/>
          <w:sz w:val="22"/>
          <w:szCs w:val="24"/>
          <w:lang w:val="en-US"/>
        </w:rPr>
        <w:t xml:space="preserve"> evaluat</w:t>
      </w:r>
      <w:r w:rsidR="00477BA1">
        <w:rPr>
          <w:color w:val="000000"/>
          <w:sz w:val="22"/>
          <w:szCs w:val="24"/>
          <w:lang w:val="en-US"/>
        </w:rPr>
        <w:t>ion results</w:t>
      </w:r>
      <w:r w:rsidRPr="008C5F1C">
        <w:rPr>
          <w:color w:val="000000"/>
          <w:sz w:val="22"/>
          <w:szCs w:val="24"/>
          <w:lang w:val="en-US"/>
        </w:rPr>
        <w:t>.</w:t>
      </w:r>
      <w:r w:rsidRPr="008C5F1C">
        <w:rPr>
          <w:rFonts w:hint="eastAsia"/>
          <w:color w:val="000000"/>
          <w:sz w:val="22"/>
          <w:szCs w:val="24"/>
          <w:lang w:val="en-US"/>
        </w:rPr>
        <w:t xml:space="preserve"> </w:t>
      </w:r>
      <w:r w:rsidRPr="008C5F1C">
        <w:rPr>
          <w:rFonts w:hint="eastAsia"/>
          <w:color w:val="000000"/>
          <w:sz w:val="22"/>
          <w:szCs w:val="24"/>
        </w:rPr>
        <w:t>According to the discussions</w:t>
      </w:r>
      <w:r w:rsidRPr="008C5F1C">
        <w:rPr>
          <w:color w:val="000000"/>
          <w:sz w:val="22"/>
          <w:szCs w:val="24"/>
        </w:rPr>
        <w:t xml:space="preserve">, we have following </w:t>
      </w:r>
      <w:r w:rsidR="00477BA1">
        <w:rPr>
          <w:color w:val="000000"/>
          <w:sz w:val="22"/>
          <w:szCs w:val="24"/>
        </w:rPr>
        <w:t xml:space="preserve">proposals and </w:t>
      </w:r>
      <w:r w:rsidRPr="008C5F1C">
        <w:rPr>
          <w:color w:val="000000"/>
          <w:sz w:val="22"/>
          <w:szCs w:val="24"/>
        </w:rPr>
        <w:t>observations</w:t>
      </w:r>
      <w:r w:rsidR="00AD1B4C" w:rsidRPr="008C5F1C">
        <w:rPr>
          <w:rFonts w:hint="eastAsia"/>
          <w:color w:val="000000"/>
          <w:sz w:val="22"/>
          <w:szCs w:val="24"/>
        </w:rPr>
        <w:t>:</w:t>
      </w:r>
    </w:p>
    <w:p w14:paraId="3FF61E9C" w14:textId="4E5A8A40" w:rsidR="00896D22" w:rsidRDefault="00B10D87" w:rsidP="00926ADF">
      <w:pPr>
        <w:spacing w:afterLines="50" w:after="120"/>
        <w:jc w:val="both"/>
        <w:rPr>
          <w:rFonts w:eastAsiaTheme="minorEastAsia"/>
          <w:b/>
          <w:color w:val="000000"/>
          <w:sz w:val="22"/>
          <w:lang w:val="en-US" w:eastAsia="zh-CN"/>
        </w:rPr>
      </w:pPr>
      <w:r w:rsidRPr="00022056">
        <w:rPr>
          <w:rFonts w:eastAsiaTheme="minorEastAsia"/>
          <w:b/>
          <w:color w:val="000000"/>
          <w:sz w:val="22"/>
          <w:lang w:val="en-US" w:eastAsia="zh-CN"/>
        </w:rPr>
        <w:t xml:space="preserve">Proposal 1: Power </w:t>
      </w:r>
      <w:r>
        <w:rPr>
          <w:rFonts w:eastAsia="Yu Mincho" w:hint="eastAsia"/>
          <w:b/>
          <w:color w:val="000000"/>
          <w:sz w:val="22"/>
          <w:lang w:val="en-US"/>
        </w:rPr>
        <w:t xml:space="preserve">allocation </w:t>
      </w:r>
      <w:r w:rsidRPr="00022056">
        <w:rPr>
          <w:rFonts w:eastAsiaTheme="minorEastAsia"/>
          <w:b/>
          <w:color w:val="000000"/>
          <w:sz w:val="22"/>
          <w:lang w:val="en-US" w:eastAsia="zh-CN"/>
        </w:rPr>
        <w:t>should be further studied for uplink NOMA for performance enhancement.</w:t>
      </w:r>
    </w:p>
    <w:p w14:paraId="48B9B16D" w14:textId="77777777" w:rsidR="00B10D87" w:rsidRDefault="00B10D87" w:rsidP="00926ADF">
      <w:pPr>
        <w:spacing w:afterLines="50" w:after="120"/>
        <w:jc w:val="both"/>
        <w:rPr>
          <w:b/>
          <w:color w:val="000000"/>
          <w:sz w:val="22"/>
          <w:szCs w:val="22"/>
        </w:rPr>
      </w:pPr>
      <w:r w:rsidRPr="008C5F1C">
        <w:rPr>
          <w:rFonts w:hint="eastAsia"/>
          <w:b/>
          <w:color w:val="000000"/>
          <w:sz w:val="22"/>
          <w:szCs w:val="22"/>
        </w:rPr>
        <w:t xml:space="preserve">Observation 1. NOMA with </w:t>
      </w:r>
      <w:r>
        <w:rPr>
          <w:b/>
          <w:color w:val="000000"/>
          <w:sz w:val="22"/>
          <w:szCs w:val="22"/>
        </w:rPr>
        <w:t>multi-level average received powers can enhance the BLER performance of existing sequence pools under overloading factor 400%.</w:t>
      </w:r>
    </w:p>
    <w:p w14:paraId="3A1C7476" w14:textId="0679F790" w:rsidR="00896D22" w:rsidRDefault="00B10D87" w:rsidP="00926ADF">
      <w:pPr>
        <w:spacing w:afterLines="50" w:after="120"/>
        <w:jc w:val="both"/>
        <w:rPr>
          <w:rFonts w:eastAsia="等线"/>
          <w:b/>
          <w:color w:val="000000"/>
          <w:sz w:val="22"/>
          <w:lang w:val="en-US" w:eastAsia="zh-CN"/>
        </w:rPr>
      </w:pPr>
      <w:r w:rsidRPr="00022056">
        <w:rPr>
          <w:rFonts w:eastAsiaTheme="minorEastAsia"/>
          <w:b/>
          <w:color w:val="000000"/>
          <w:sz w:val="22"/>
          <w:lang w:val="en-US" w:eastAsia="zh-CN"/>
        </w:rPr>
        <w:t xml:space="preserve">Proposal 2: NOMA with multi-level received powers </w:t>
      </w:r>
      <w:r>
        <w:rPr>
          <w:rFonts w:eastAsiaTheme="minorEastAsia"/>
          <w:b/>
          <w:color w:val="000000"/>
          <w:sz w:val="22"/>
          <w:lang w:val="en-US" w:eastAsia="zh-CN"/>
        </w:rPr>
        <w:t>should be</w:t>
      </w:r>
      <w:r>
        <w:rPr>
          <w:rFonts w:eastAsia="Yu Mincho" w:hint="eastAsia"/>
          <w:b/>
          <w:color w:val="000000"/>
          <w:sz w:val="22"/>
          <w:lang w:val="en-US"/>
        </w:rPr>
        <w:t xml:space="preserve"> considered as the candidate technique</w:t>
      </w:r>
      <w:r>
        <w:rPr>
          <w:rFonts w:eastAsiaTheme="minorEastAsia"/>
          <w:b/>
          <w:color w:val="000000"/>
          <w:sz w:val="22"/>
          <w:lang w:val="en-US" w:eastAsia="zh-CN"/>
        </w:rPr>
        <w:t xml:space="preserve"> in Rel-15 NOMA SI</w:t>
      </w:r>
      <w:r w:rsidRPr="00022056">
        <w:rPr>
          <w:rFonts w:eastAsiaTheme="minorEastAsia"/>
          <w:b/>
          <w:color w:val="000000"/>
          <w:sz w:val="22"/>
          <w:lang w:val="en-US" w:eastAsia="zh-CN"/>
        </w:rPr>
        <w:t>.</w:t>
      </w:r>
    </w:p>
    <w:p w14:paraId="78D93A53" w14:textId="77777777" w:rsidR="00B10D87" w:rsidRDefault="00B10D87" w:rsidP="00926ADF">
      <w:pPr>
        <w:spacing w:afterLines="50" w:after="120"/>
        <w:jc w:val="both"/>
        <w:rPr>
          <w:b/>
          <w:color w:val="000000"/>
          <w:sz w:val="22"/>
          <w:szCs w:val="22"/>
        </w:rPr>
      </w:pPr>
      <w:r w:rsidRPr="008C5F1C">
        <w:rPr>
          <w:rFonts w:hint="eastAsia"/>
          <w:b/>
          <w:color w:val="000000"/>
          <w:sz w:val="22"/>
          <w:szCs w:val="22"/>
        </w:rPr>
        <w:t>Observation 2.</w:t>
      </w:r>
      <w:r>
        <w:rPr>
          <w:b/>
          <w:color w:val="000000"/>
          <w:sz w:val="22"/>
          <w:szCs w:val="22"/>
        </w:rPr>
        <w:t xml:space="preserve"> Sequence grouping can be combined with existing sequences for performance enhancement.</w:t>
      </w:r>
      <w:r w:rsidRPr="008C5F1C">
        <w:rPr>
          <w:rFonts w:hint="eastAsia"/>
          <w:b/>
          <w:color w:val="000000"/>
          <w:sz w:val="22"/>
          <w:szCs w:val="22"/>
        </w:rPr>
        <w:t xml:space="preserve"> </w:t>
      </w:r>
    </w:p>
    <w:p w14:paraId="409F7B63" w14:textId="77777777" w:rsidR="00B10D87" w:rsidRPr="00022056" w:rsidRDefault="00B10D87" w:rsidP="00926ADF">
      <w:pPr>
        <w:spacing w:afterLines="50" w:after="120"/>
        <w:jc w:val="both"/>
        <w:rPr>
          <w:rFonts w:eastAsia="等线"/>
          <w:b/>
          <w:color w:val="000000"/>
          <w:sz w:val="22"/>
          <w:lang w:val="en-US" w:eastAsia="zh-CN"/>
        </w:rPr>
      </w:pPr>
      <w:r w:rsidRPr="00022056">
        <w:rPr>
          <w:rFonts w:eastAsia="等线"/>
          <w:b/>
          <w:color w:val="000000"/>
          <w:sz w:val="22"/>
          <w:lang w:val="en-US" w:eastAsia="zh-CN"/>
        </w:rPr>
        <w:t>Proposal 3: Signature grouping combined with multi-level received powers</w:t>
      </w:r>
      <w:r>
        <w:rPr>
          <w:rFonts w:eastAsia="Yu Mincho" w:hint="eastAsia"/>
          <w:b/>
          <w:color w:val="000000"/>
          <w:sz w:val="22"/>
          <w:lang w:val="en-US"/>
        </w:rPr>
        <w:t xml:space="preserve"> </w:t>
      </w:r>
      <w:r>
        <w:rPr>
          <w:rFonts w:eastAsia="Yu Mincho"/>
          <w:b/>
          <w:color w:val="000000"/>
          <w:sz w:val="22"/>
          <w:lang w:val="en-US"/>
        </w:rPr>
        <w:t>should</w:t>
      </w:r>
      <w:r>
        <w:rPr>
          <w:rFonts w:eastAsia="Yu Mincho" w:hint="eastAsia"/>
          <w:b/>
          <w:color w:val="000000"/>
          <w:sz w:val="22"/>
          <w:lang w:val="en-US"/>
        </w:rPr>
        <w:t xml:space="preserve"> be considered as the candidate technique</w:t>
      </w:r>
      <w:r w:rsidRPr="00022056">
        <w:rPr>
          <w:rFonts w:eastAsia="等线"/>
          <w:b/>
          <w:color w:val="000000"/>
          <w:sz w:val="22"/>
          <w:lang w:val="en-US" w:eastAsia="zh-CN"/>
        </w:rPr>
        <w:t xml:space="preserve"> for further performance enhancement.</w:t>
      </w:r>
    </w:p>
    <w:p w14:paraId="3E409650" w14:textId="4604FD01" w:rsidR="00A06DD8" w:rsidRPr="00896D22" w:rsidRDefault="00B10D87" w:rsidP="00926ADF">
      <w:pPr>
        <w:jc w:val="both"/>
        <w:rPr>
          <w:b/>
          <w:color w:val="000000"/>
        </w:rPr>
      </w:pPr>
      <w:r w:rsidRPr="00022056">
        <w:rPr>
          <w:rFonts w:eastAsiaTheme="minorEastAsia"/>
          <w:b/>
          <w:color w:val="000000"/>
          <w:sz w:val="22"/>
          <w:lang w:val="en-US" w:eastAsia="zh-CN"/>
        </w:rPr>
        <w:t>Proposal 4: Sequences meeting generalized welch-bound equality (GWBE) should be considered as one candidate of sequence pools for NOMA.</w:t>
      </w:r>
      <w:r w:rsidR="00896D22" w:rsidRPr="008C5F1C">
        <w:rPr>
          <w:rFonts w:hint="eastAsia"/>
          <w:b/>
          <w:color w:val="000000"/>
          <w:sz w:val="22"/>
          <w:szCs w:val="22"/>
        </w:rPr>
        <w:t xml:space="preserve"> </w:t>
      </w:r>
    </w:p>
    <w:p w14:paraId="4ED352A7" w14:textId="77777777" w:rsidR="00D5166A" w:rsidRPr="008C5F1C" w:rsidRDefault="00D5166A" w:rsidP="00D5166A">
      <w:pPr>
        <w:pStyle w:val="1"/>
        <w:spacing w:after="120"/>
        <w:jc w:val="both"/>
        <w:rPr>
          <w:b/>
          <w:color w:val="000000"/>
          <w:lang w:val="en-US"/>
        </w:rPr>
      </w:pPr>
      <w:r w:rsidRPr="008C5F1C">
        <w:rPr>
          <w:b/>
          <w:color w:val="000000"/>
          <w:lang w:val="en-US"/>
        </w:rPr>
        <w:t>References</w:t>
      </w:r>
    </w:p>
    <w:p w14:paraId="1C16B779" w14:textId="77777777" w:rsidR="009D4FD8" w:rsidRDefault="009D4FD8" w:rsidP="00C75957">
      <w:pPr>
        <w:widowControl w:val="0"/>
        <w:numPr>
          <w:ilvl w:val="0"/>
          <w:numId w:val="4"/>
        </w:numPr>
        <w:spacing w:after="120"/>
        <w:jc w:val="both"/>
        <w:rPr>
          <w:color w:val="000000"/>
          <w:sz w:val="22"/>
          <w:szCs w:val="22"/>
          <w:lang w:val="en-US"/>
        </w:rPr>
      </w:pPr>
      <w:bookmarkStart w:id="17" w:name="_Ref503187047"/>
      <w:r w:rsidRPr="009D4FD8">
        <w:rPr>
          <w:color w:val="000000"/>
          <w:sz w:val="22"/>
          <w:szCs w:val="22"/>
          <w:lang w:val="en-US"/>
        </w:rPr>
        <w:t>3GPP TR 38.802, “Study on New Radio Access Technology Physical Layer Aspects</w:t>
      </w:r>
      <w:r w:rsidR="000313C7">
        <w:rPr>
          <w:color w:val="000000"/>
          <w:sz w:val="22"/>
          <w:szCs w:val="22"/>
          <w:lang w:val="en-US"/>
        </w:rPr>
        <w:t xml:space="preserve"> </w:t>
      </w:r>
      <w:r w:rsidRPr="009D4FD8">
        <w:rPr>
          <w:color w:val="000000"/>
          <w:sz w:val="22"/>
          <w:szCs w:val="22"/>
          <w:lang w:val="en-US"/>
        </w:rPr>
        <w:t>(Release 14)</w:t>
      </w:r>
      <w:proofErr w:type="gramStart"/>
      <w:r w:rsidRPr="009D4FD8">
        <w:rPr>
          <w:color w:val="000000"/>
          <w:sz w:val="22"/>
          <w:szCs w:val="22"/>
          <w:lang w:val="en-US"/>
        </w:rPr>
        <w:t xml:space="preserve">” </w:t>
      </w:r>
      <w:r>
        <w:rPr>
          <w:color w:val="000000"/>
          <w:sz w:val="22"/>
          <w:szCs w:val="22"/>
          <w:lang w:val="en-US"/>
        </w:rPr>
        <w:t>,</w:t>
      </w:r>
      <w:proofErr w:type="gramEnd"/>
      <w:r>
        <w:rPr>
          <w:color w:val="000000"/>
          <w:sz w:val="22"/>
          <w:szCs w:val="22"/>
          <w:lang w:val="en-US"/>
        </w:rPr>
        <w:t xml:space="preserve"> June 2017.</w:t>
      </w:r>
      <w:bookmarkEnd w:id="17"/>
    </w:p>
    <w:p w14:paraId="2E895887" w14:textId="6354A5BE" w:rsidR="000313C7" w:rsidRDefault="000313C7" w:rsidP="00C75957">
      <w:pPr>
        <w:widowControl w:val="0"/>
        <w:numPr>
          <w:ilvl w:val="0"/>
          <w:numId w:val="4"/>
        </w:numPr>
        <w:spacing w:after="120"/>
        <w:jc w:val="both"/>
        <w:rPr>
          <w:color w:val="000000"/>
          <w:sz w:val="22"/>
          <w:szCs w:val="22"/>
          <w:lang w:val="en-US"/>
        </w:rPr>
      </w:pPr>
      <w:bookmarkStart w:id="18" w:name="_Ref503190299"/>
      <w:r>
        <w:rPr>
          <w:color w:val="000000"/>
          <w:sz w:val="22"/>
          <w:szCs w:val="22"/>
          <w:lang w:val="en-US"/>
        </w:rPr>
        <w:t>3GPP TR 36.859,</w:t>
      </w:r>
      <w:r w:rsidRPr="000313C7">
        <w:rPr>
          <w:color w:val="000000"/>
          <w:sz w:val="22"/>
          <w:szCs w:val="22"/>
          <w:lang w:val="en-US"/>
        </w:rPr>
        <w:t xml:space="preserve"> </w:t>
      </w:r>
      <w:r>
        <w:rPr>
          <w:color w:val="000000"/>
          <w:sz w:val="22"/>
          <w:szCs w:val="22"/>
          <w:lang w:val="en-US"/>
        </w:rPr>
        <w:t>“</w:t>
      </w:r>
      <w:r w:rsidRPr="000313C7">
        <w:rPr>
          <w:color w:val="000000"/>
          <w:sz w:val="22"/>
          <w:szCs w:val="22"/>
          <w:lang w:val="en-US"/>
        </w:rPr>
        <w:t>Study on Downlink Multiuser Superposition</w:t>
      </w:r>
      <w:r>
        <w:rPr>
          <w:color w:val="000000"/>
          <w:sz w:val="22"/>
          <w:szCs w:val="22"/>
          <w:lang w:val="en-US"/>
        </w:rPr>
        <w:t xml:space="preserve"> </w:t>
      </w:r>
      <w:r w:rsidRPr="000313C7">
        <w:rPr>
          <w:color w:val="000000"/>
          <w:sz w:val="22"/>
          <w:szCs w:val="22"/>
          <w:lang w:val="en-US"/>
        </w:rPr>
        <w:t>Transmiss</w:t>
      </w:r>
      <w:r>
        <w:rPr>
          <w:color w:val="000000"/>
          <w:sz w:val="22"/>
          <w:szCs w:val="22"/>
          <w:lang w:val="en-US"/>
        </w:rPr>
        <w:t>ion (MUST) for LTE (Release 13)”, Dec. 2015.</w:t>
      </w:r>
      <w:bookmarkEnd w:id="18"/>
    </w:p>
    <w:p w14:paraId="55C300E1" w14:textId="77777777" w:rsidR="005548BC" w:rsidRPr="00775246" w:rsidRDefault="005548BC" w:rsidP="00C03B40">
      <w:pPr>
        <w:widowControl w:val="0"/>
        <w:numPr>
          <w:ilvl w:val="0"/>
          <w:numId w:val="4"/>
        </w:numPr>
        <w:spacing w:after="120"/>
        <w:jc w:val="both"/>
        <w:rPr>
          <w:color w:val="000000"/>
          <w:sz w:val="28"/>
          <w:szCs w:val="22"/>
          <w:lang w:val="en-US"/>
        </w:rPr>
      </w:pPr>
      <w:r w:rsidRPr="00775246">
        <w:rPr>
          <w:color w:val="000000"/>
          <w:sz w:val="22"/>
          <w:shd w:val="clear" w:color="auto" w:fill="FFFFFF"/>
        </w:rPr>
        <w:t xml:space="preserve">Massey, James L., and T. </w:t>
      </w:r>
      <w:proofErr w:type="spellStart"/>
      <w:r w:rsidRPr="00775246">
        <w:rPr>
          <w:color w:val="000000"/>
          <w:sz w:val="22"/>
          <w:shd w:val="clear" w:color="auto" w:fill="FFFFFF"/>
        </w:rPr>
        <w:t>Mittelholzer</w:t>
      </w:r>
      <w:proofErr w:type="spellEnd"/>
      <w:r w:rsidRPr="00775246">
        <w:rPr>
          <w:color w:val="000000"/>
          <w:sz w:val="22"/>
          <w:shd w:val="clear" w:color="auto" w:fill="FFFFFF"/>
        </w:rPr>
        <w:t>. </w:t>
      </w:r>
      <w:r w:rsidRPr="00775246">
        <w:rPr>
          <w:iCs/>
          <w:color w:val="000000"/>
          <w:sz w:val="22"/>
          <w:shd w:val="clear" w:color="auto" w:fill="FFFFFF"/>
        </w:rPr>
        <w:t>Welch’s Bound and Sequence Sets for Code-Division Multiple-Access Systems</w:t>
      </w:r>
      <w:r w:rsidRPr="00775246">
        <w:rPr>
          <w:color w:val="000000"/>
          <w:sz w:val="22"/>
          <w:shd w:val="clear" w:color="auto" w:fill="FFFFFF"/>
        </w:rPr>
        <w:t>. </w:t>
      </w:r>
      <w:r w:rsidRPr="00775246">
        <w:rPr>
          <w:iCs/>
          <w:color w:val="000000"/>
          <w:sz w:val="22"/>
          <w:shd w:val="clear" w:color="auto" w:fill="FFFFFF"/>
        </w:rPr>
        <w:t>Sequences II</w:t>
      </w:r>
      <w:r w:rsidRPr="00775246">
        <w:rPr>
          <w:color w:val="000000"/>
          <w:sz w:val="22"/>
          <w:shd w:val="clear" w:color="auto" w:fill="FFFFFF"/>
        </w:rPr>
        <w:t>. Springer New York, 1993:63-78.</w:t>
      </w:r>
      <w:r w:rsidRPr="00775246">
        <w:rPr>
          <w:color w:val="000000"/>
          <w:sz w:val="28"/>
          <w:szCs w:val="22"/>
          <w:lang w:val="en-US"/>
        </w:rPr>
        <w:t xml:space="preserve"> </w:t>
      </w:r>
    </w:p>
    <w:p w14:paraId="0B160300" w14:textId="6544F939" w:rsidR="005548BC" w:rsidRDefault="005548BC" w:rsidP="005548BC">
      <w:pPr>
        <w:widowControl w:val="0"/>
        <w:numPr>
          <w:ilvl w:val="0"/>
          <w:numId w:val="4"/>
        </w:numPr>
        <w:spacing w:after="120"/>
        <w:jc w:val="both"/>
        <w:rPr>
          <w:color w:val="000000"/>
          <w:sz w:val="22"/>
          <w:szCs w:val="22"/>
          <w:lang w:val="en-US"/>
        </w:rPr>
      </w:pPr>
      <w:bookmarkStart w:id="19" w:name="_Ref503276810"/>
      <w:r w:rsidRPr="005548BC">
        <w:rPr>
          <w:color w:val="000000"/>
          <w:sz w:val="22"/>
          <w:szCs w:val="22"/>
          <w:lang w:val="en-US"/>
        </w:rPr>
        <w:t xml:space="preserve">P. Viswanath and V. </w:t>
      </w:r>
      <w:proofErr w:type="spellStart"/>
      <w:r w:rsidRPr="005548BC">
        <w:rPr>
          <w:color w:val="000000"/>
          <w:sz w:val="22"/>
          <w:szCs w:val="22"/>
          <w:lang w:val="en-US"/>
        </w:rPr>
        <w:t>Anantharam</w:t>
      </w:r>
      <w:proofErr w:type="spellEnd"/>
      <w:r w:rsidRPr="005548BC">
        <w:rPr>
          <w:color w:val="000000"/>
          <w:sz w:val="22"/>
          <w:szCs w:val="22"/>
          <w:lang w:val="en-US"/>
        </w:rPr>
        <w:t>, "Optimal sequences and sum capacity of synchronous CDMA systems," in IEEE Transactions on Information Theory, vol. 45, no. 6, pp. 1984-1991, Sep 1999.</w:t>
      </w:r>
      <w:bookmarkEnd w:id="19"/>
    </w:p>
    <w:p w14:paraId="1065CBC9" w14:textId="0C2DE0F7" w:rsidR="005A20FB" w:rsidRPr="00775246" w:rsidRDefault="004E31F3" w:rsidP="00226A30">
      <w:pPr>
        <w:widowControl w:val="0"/>
        <w:numPr>
          <w:ilvl w:val="0"/>
          <w:numId w:val="4"/>
        </w:numPr>
        <w:spacing w:after="120"/>
        <w:jc w:val="both"/>
        <w:rPr>
          <w:color w:val="000000"/>
          <w:sz w:val="22"/>
          <w:szCs w:val="22"/>
          <w:lang w:val="en-US"/>
        </w:rPr>
      </w:pPr>
      <w:bookmarkStart w:id="20" w:name="_Ref503281466"/>
      <w:r w:rsidRPr="004E31F3">
        <w:rPr>
          <w:color w:val="000000"/>
          <w:sz w:val="22"/>
          <w:szCs w:val="22"/>
          <w:lang w:val="en-US"/>
        </w:rPr>
        <w:t>R1-1720222</w:t>
      </w:r>
      <w:r>
        <w:rPr>
          <w:color w:val="000000"/>
          <w:sz w:val="22"/>
          <w:szCs w:val="22"/>
          <w:lang w:val="en-US"/>
        </w:rPr>
        <w:t>, ZTE, “</w:t>
      </w:r>
      <w:r w:rsidRPr="004E31F3">
        <w:rPr>
          <w:color w:val="000000"/>
          <w:sz w:val="22"/>
          <w:szCs w:val="22"/>
          <w:lang w:val="en-US"/>
        </w:rPr>
        <w:t>Link-level simulation and preliminary performance comparison of NOMA schemes</w:t>
      </w:r>
      <w:r>
        <w:rPr>
          <w:color w:val="000000"/>
          <w:sz w:val="22"/>
          <w:szCs w:val="22"/>
          <w:lang w:val="en-US"/>
        </w:rPr>
        <w:t>”, Nov. 2017</w:t>
      </w:r>
      <w:bookmarkEnd w:id="20"/>
    </w:p>
    <w:sectPr w:rsidR="005A20FB" w:rsidRPr="00775246" w:rsidSect="00DA322B">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0DE38" w14:textId="77777777" w:rsidR="00926ADF" w:rsidRDefault="00926ADF">
      <w:r>
        <w:separator/>
      </w:r>
    </w:p>
  </w:endnote>
  <w:endnote w:type="continuationSeparator" w:id="0">
    <w:p w14:paraId="6E64D0C3" w14:textId="77777777" w:rsidR="00926ADF" w:rsidRDefault="00926ADF">
      <w:r>
        <w:continuationSeparator/>
      </w:r>
    </w:p>
  </w:endnote>
  <w:endnote w:type="continuationNotice" w:id="1">
    <w:p w14:paraId="03C15427" w14:textId="77777777" w:rsidR="00926ADF" w:rsidRDefault="00926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6A585D94" w:rsidR="00926ADF" w:rsidRPr="00000924" w:rsidRDefault="00926ADF">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615EFA">
      <w:rPr>
        <w:rStyle w:val="af2"/>
        <w:rFonts w:eastAsia="MS Gothic"/>
        <w:noProof/>
      </w:rPr>
      <w:t>6</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615EFA">
      <w:rPr>
        <w:rStyle w:val="af2"/>
        <w:rFonts w:eastAsia="MS Gothic"/>
        <w:noProof/>
      </w:rPr>
      <w:t>6</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02CCF" w14:textId="77777777" w:rsidR="00926ADF" w:rsidRDefault="00926ADF">
      <w:r>
        <w:separator/>
      </w:r>
    </w:p>
  </w:footnote>
  <w:footnote w:type="continuationSeparator" w:id="0">
    <w:p w14:paraId="7CC28B4B" w14:textId="77777777" w:rsidR="00926ADF" w:rsidRDefault="00926ADF">
      <w:r>
        <w:continuationSeparator/>
      </w:r>
    </w:p>
  </w:footnote>
  <w:footnote w:type="continuationNotice" w:id="1">
    <w:p w14:paraId="5707B18F" w14:textId="77777777" w:rsidR="00926ADF" w:rsidRDefault="00926A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1C7A36"/>
    <w:multiLevelType w:val="hybridMultilevel"/>
    <w:tmpl w:val="830009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DF3C19"/>
    <w:multiLevelType w:val="hybridMultilevel"/>
    <w:tmpl w:val="3DCAEF14"/>
    <w:lvl w:ilvl="0" w:tplc="71A67EC8">
      <w:start w:val="1"/>
      <w:numFmt w:val="lowerLetter"/>
      <w:lvlText w:val="(%1)"/>
      <w:lvlJc w:val="left"/>
      <w:pPr>
        <w:ind w:left="397" w:hanging="637"/>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D481607"/>
    <w:multiLevelType w:val="hybridMultilevel"/>
    <w:tmpl w:val="6F8E13B2"/>
    <w:lvl w:ilvl="0" w:tplc="D4ECE230">
      <w:start w:val="21"/>
      <w:numFmt w:val="bullet"/>
      <w:lvlText w:val="・"/>
      <w:lvlJc w:val="left"/>
      <w:pPr>
        <w:ind w:left="420" w:hanging="420"/>
      </w:pPr>
      <w:rPr>
        <w:rFonts w:ascii="MS Gothic" w:eastAsia="MS Gothic" w:hAnsi="MS Gothic" w:cs="Arial"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18288B"/>
    <w:multiLevelType w:val="hybridMultilevel"/>
    <w:tmpl w:val="1F263A0E"/>
    <w:lvl w:ilvl="0" w:tplc="5044A3C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1E1996"/>
    <w:multiLevelType w:val="hybridMultilevel"/>
    <w:tmpl w:val="AD006C90"/>
    <w:lvl w:ilvl="0" w:tplc="9182A2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B184642"/>
    <w:multiLevelType w:val="hybridMultilevel"/>
    <w:tmpl w:val="1D5810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0C579E"/>
    <w:multiLevelType w:val="hybridMultilevel"/>
    <w:tmpl w:val="1082B782"/>
    <w:lvl w:ilvl="0" w:tplc="A97099C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192B09"/>
    <w:multiLevelType w:val="hybridMultilevel"/>
    <w:tmpl w:val="C99AC1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313BF0"/>
    <w:multiLevelType w:val="hybridMultilevel"/>
    <w:tmpl w:val="AB148822"/>
    <w:lvl w:ilvl="0" w:tplc="E0CC8DCE">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4011A0"/>
    <w:multiLevelType w:val="hybridMultilevel"/>
    <w:tmpl w:val="64B6EEEA"/>
    <w:lvl w:ilvl="0" w:tplc="0DA84E32">
      <w:start w:val="1"/>
      <w:numFmt w:val="lowerLetter"/>
      <w:lvlText w:val="(%1)"/>
      <w:lvlJc w:val="left"/>
      <w:pPr>
        <w:ind w:left="1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020" w:hanging="420"/>
      </w:pPr>
    </w:lvl>
    <w:lvl w:ilvl="3" w:tplc="0409000F" w:tentative="1">
      <w:start w:val="1"/>
      <w:numFmt w:val="decimal"/>
      <w:lvlText w:val="%4."/>
      <w:lvlJc w:val="left"/>
      <w:pPr>
        <w:ind w:left="1440" w:hanging="420"/>
      </w:pPr>
    </w:lvl>
    <w:lvl w:ilvl="4" w:tplc="04090019" w:tentative="1">
      <w:start w:val="1"/>
      <w:numFmt w:val="lowerLetter"/>
      <w:lvlText w:val="%5)"/>
      <w:lvlJc w:val="left"/>
      <w:pPr>
        <w:ind w:left="1860" w:hanging="420"/>
      </w:pPr>
    </w:lvl>
    <w:lvl w:ilvl="5" w:tplc="0409001B" w:tentative="1">
      <w:start w:val="1"/>
      <w:numFmt w:val="lowerRoman"/>
      <w:lvlText w:val="%6."/>
      <w:lvlJc w:val="right"/>
      <w:pPr>
        <w:ind w:left="2280" w:hanging="420"/>
      </w:pPr>
    </w:lvl>
    <w:lvl w:ilvl="6" w:tplc="0409000F" w:tentative="1">
      <w:start w:val="1"/>
      <w:numFmt w:val="decimal"/>
      <w:lvlText w:val="%7."/>
      <w:lvlJc w:val="left"/>
      <w:pPr>
        <w:ind w:left="2700" w:hanging="420"/>
      </w:pPr>
    </w:lvl>
    <w:lvl w:ilvl="7" w:tplc="04090019" w:tentative="1">
      <w:start w:val="1"/>
      <w:numFmt w:val="lowerLetter"/>
      <w:lvlText w:val="%8)"/>
      <w:lvlJc w:val="left"/>
      <w:pPr>
        <w:ind w:left="3120" w:hanging="420"/>
      </w:pPr>
    </w:lvl>
    <w:lvl w:ilvl="8" w:tplc="0409001B" w:tentative="1">
      <w:start w:val="1"/>
      <w:numFmt w:val="lowerRoman"/>
      <w:lvlText w:val="%9."/>
      <w:lvlJc w:val="right"/>
      <w:pPr>
        <w:ind w:left="3540" w:hanging="420"/>
      </w:pPr>
    </w:lvl>
  </w:abstractNum>
  <w:abstractNum w:abstractNumId="19" w15:restartNumberingAfterBreak="0">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D2CA5"/>
    <w:multiLevelType w:val="hybridMultilevel"/>
    <w:tmpl w:val="C4F0E158"/>
    <w:lvl w:ilvl="0" w:tplc="8CDE958C">
      <w:start w:val="1"/>
      <w:numFmt w:val="bullet"/>
      <w:lvlText w:val="•"/>
      <w:lvlJc w:val="left"/>
      <w:pPr>
        <w:tabs>
          <w:tab w:val="num" w:pos="720"/>
        </w:tabs>
        <w:ind w:left="720" w:hanging="360"/>
      </w:pPr>
      <w:rPr>
        <w:rFonts w:ascii="Arial" w:hAnsi="Arial" w:hint="default"/>
      </w:rPr>
    </w:lvl>
    <w:lvl w:ilvl="1" w:tplc="B388E10E">
      <w:start w:val="1"/>
      <w:numFmt w:val="bullet"/>
      <w:lvlText w:val="•"/>
      <w:lvlJc w:val="left"/>
      <w:pPr>
        <w:tabs>
          <w:tab w:val="num" w:pos="1440"/>
        </w:tabs>
        <w:ind w:left="1440" w:hanging="360"/>
      </w:pPr>
      <w:rPr>
        <w:rFonts w:ascii="Arial" w:hAnsi="Arial" w:hint="default"/>
      </w:rPr>
    </w:lvl>
    <w:lvl w:ilvl="2" w:tplc="95241C60">
      <w:start w:val="1"/>
      <w:numFmt w:val="bullet"/>
      <w:lvlText w:val="•"/>
      <w:lvlJc w:val="left"/>
      <w:pPr>
        <w:tabs>
          <w:tab w:val="num" w:pos="2160"/>
        </w:tabs>
        <w:ind w:left="2160" w:hanging="360"/>
      </w:pPr>
      <w:rPr>
        <w:rFonts w:ascii="Arial" w:hAnsi="Arial" w:hint="default"/>
      </w:rPr>
    </w:lvl>
    <w:lvl w:ilvl="3" w:tplc="CEA2D688">
      <w:numFmt w:val="bullet"/>
      <w:lvlText w:val="•"/>
      <w:lvlJc w:val="left"/>
      <w:pPr>
        <w:tabs>
          <w:tab w:val="num" w:pos="2880"/>
        </w:tabs>
        <w:ind w:left="2880" w:hanging="360"/>
      </w:pPr>
      <w:rPr>
        <w:rFonts w:ascii="Arial" w:hAnsi="Arial" w:hint="default"/>
      </w:rPr>
    </w:lvl>
    <w:lvl w:ilvl="4" w:tplc="C49056C0" w:tentative="1">
      <w:start w:val="1"/>
      <w:numFmt w:val="bullet"/>
      <w:lvlText w:val="•"/>
      <w:lvlJc w:val="left"/>
      <w:pPr>
        <w:tabs>
          <w:tab w:val="num" w:pos="3600"/>
        </w:tabs>
        <w:ind w:left="3600" w:hanging="360"/>
      </w:pPr>
      <w:rPr>
        <w:rFonts w:ascii="Arial" w:hAnsi="Arial" w:hint="default"/>
      </w:rPr>
    </w:lvl>
    <w:lvl w:ilvl="5" w:tplc="5E7654A2" w:tentative="1">
      <w:start w:val="1"/>
      <w:numFmt w:val="bullet"/>
      <w:lvlText w:val="•"/>
      <w:lvlJc w:val="left"/>
      <w:pPr>
        <w:tabs>
          <w:tab w:val="num" w:pos="4320"/>
        </w:tabs>
        <w:ind w:left="4320" w:hanging="360"/>
      </w:pPr>
      <w:rPr>
        <w:rFonts w:ascii="Arial" w:hAnsi="Arial" w:hint="default"/>
      </w:rPr>
    </w:lvl>
    <w:lvl w:ilvl="6" w:tplc="2C6CAC24" w:tentative="1">
      <w:start w:val="1"/>
      <w:numFmt w:val="bullet"/>
      <w:lvlText w:val="•"/>
      <w:lvlJc w:val="left"/>
      <w:pPr>
        <w:tabs>
          <w:tab w:val="num" w:pos="5040"/>
        </w:tabs>
        <w:ind w:left="5040" w:hanging="360"/>
      </w:pPr>
      <w:rPr>
        <w:rFonts w:ascii="Arial" w:hAnsi="Arial" w:hint="default"/>
      </w:rPr>
    </w:lvl>
    <w:lvl w:ilvl="7" w:tplc="59B294B0" w:tentative="1">
      <w:start w:val="1"/>
      <w:numFmt w:val="bullet"/>
      <w:lvlText w:val="•"/>
      <w:lvlJc w:val="left"/>
      <w:pPr>
        <w:tabs>
          <w:tab w:val="num" w:pos="5760"/>
        </w:tabs>
        <w:ind w:left="5760" w:hanging="360"/>
      </w:pPr>
      <w:rPr>
        <w:rFonts w:ascii="Arial" w:hAnsi="Arial" w:hint="default"/>
      </w:rPr>
    </w:lvl>
    <w:lvl w:ilvl="8" w:tplc="CEE6E3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4C6B7B"/>
    <w:multiLevelType w:val="hybridMultilevel"/>
    <w:tmpl w:val="1A908502"/>
    <w:lvl w:ilvl="0" w:tplc="73365C7E">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306E9C"/>
    <w:multiLevelType w:val="hybridMultilevel"/>
    <w:tmpl w:val="619643EC"/>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DD044E"/>
    <w:multiLevelType w:val="hybridMultilevel"/>
    <w:tmpl w:val="CD84C4DA"/>
    <w:lvl w:ilvl="0" w:tplc="5044A3C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36141C4"/>
    <w:multiLevelType w:val="hybridMultilevel"/>
    <w:tmpl w:val="F5B6012A"/>
    <w:lvl w:ilvl="0" w:tplc="D4ECE230">
      <w:start w:val="21"/>
      <w:numFmt w:val="bullet"/>
      <w:lvlText w:val="・"/>
      <w:lvlJc w:val="left"/>
      <w:pPr>
        <w:ind w:left="360" w:hanging="360"/>
      </w:pPr>
      <w:rPr>
        <w:rFonts w:ascii="MS Gothic" w:eastAsia="MS Gothic" w:hAnsi="MS Gothic" w:cs="Arial" w:hint="eastAsia"/>
        <w:color w:val="auto"/>
        <w:lang w:val="en-US"/>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8A4290"/>
    <w:multiLevelType w:val="hybridMultilevel"/>
    <w:tmpl w:val="4F4CACE0"/>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864255"/>
    <w:multiLevelType w:val="hybridMultilevel"/>
    <w:tmpl w:val="DCB0ECEE"/>
    <w:lvl w:ilvl="0" w:tplc="3F16AB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87A6BE2"/>
    <w:multiLevelType w:val="hybridMultilevel"/>
    <w:tmpl w:val="04DA6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F12A8C"/>
    <w:multiLevelType w:val="hybridMultilevel"/>
    <w:tmpl w:val="D1903CFA"/>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C357EEF"/>
    <w:multiLevelType w:val="hybridMultilevel"/>
    <w:tmpl w:val="C0BA5A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3"/>
  </w:num>
  <w:num w:numId="4">
    <w:abstractNumId w:val="7"/>
  </w:num>
  <w:num w:numId="5">
    <w:abstractNumId w:val="34"/>
  </w:num>
  <w:num w:numId="6">
    <w:abstractNumId w:val="23"/>
  </w:num>
  <w:num w:numId="7">
    <w:abstractNumId w:val="3"/>
  </w:num>
  <w:num w:numId="8">
    <w:abstractNumId w:val="1"/>
  </w:num>
  <w:num w:numId="9">
    <w:abstractNumId w:val="4"/>
  </w:num>
  <w:num w:numId="10">
    <w:abstractNumId w:val="10"/>
  </w:num>
  <w:num w:numId="11">
    <w:abstractNumId w:val="25"/>
  </w:num>
  <w:num w:numId="12">
    <w:abstractNumId w:val="5"/>
  </w:num>
  <w:num w:numId="13">
    <w:abstractNumId w:val="26"/>
  </w:num>
  <w:num w:numId="14">
    <w:abstractNumId w:val="29"/>
  </w:num>
  <w:num w:numId="15">
    <w:abstractNumId w:val="31"/>
  </w:num>
  <w:num w:numId="16">
    <w:abstractNumId w:val="15"/>
  </w:num>
  <w:num w:numId="17">
    <w:abstractNumId w:val="11"/>
  </w:num>
  <w:num w:numId="18">
    <w:abstractNumId w:val="2"/>
  </w:num>
  <w:num w:numId="19">
    <w:abstractNumId w:val="8"/>
  </w:num>
  <w:num w:numId="20">
    <w:abstractNumId w:val="24"/>
  </w:num>
  <w:num w:numId="21">
    <w:abstractNumId w:val="9"/>
  </w:num>
  <w:num w:numId="22">
    <w:abstractNumId w:val="33"/>
  </w:num>
  <w:num w:numId="23">
    <w:abstractNumId w:val="16"/>
  </w:num>
  <w:num w:numId="24">
    <w:abstractNumId w:val="30"/>
  </w:num>
  <w:num w:numId="25">
    <w:abstractNumId w:val="6"/>
  </w:num>
  <w:num w:numId="26">
    <w:abstractNumId w:val="14"/>
  </w:num>
  <w:num w:numId="27">
    <w:abstractNumId w:val="22"/>
  </w:num>
  <w:num w:numId="28">
    <w:abstractNumId w:val="32"/>
  </w:num>
  <w:num w:numId="29">
    <w:abstractNumId w:val="20"/>
  </w:num>
  <w:num w:numId="30">
    <w:abstractNumId w:val="27"/>
  </w:num>
  <w:num w:numId="31">
    <w:abstractNumId w:val="21"/>
  </w:num>
  <w:num w:numId="32">
    <w:abstractNumId w:val="12"/>
  </w:num>
  <w:num w:numId="33">
    <w:abstractNumId w:val="19"/>
  </w:num>
  <w:num w:numId="34">
    <w:abstractNumId w:val="18"/>
  </w:num>
  <w:num w:numId="3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ECB"/>
    <w:rsid w:val="00052F1A"/>
    <w:rsid w:val="00053095"/>
    <w:rsid w:val="0005380A"/>
    <w:rsid w:val="00053AB7"/>
    <w:rsid w:val="00053E1D"/>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70C"/>
    <w:rsid w:val="000E0751"/>
    <w:rsid w:val="000E1120"/>
    <w:rsid w:val="000E1B84"/>
    <w:rsid w:val="000E207F"/>
    <w:rsid w:val="000E2243"/>
    <w:rsid w:val="000E263F"/>
    <w:rsid w:val="000E2F84"/>
    <w:rsid w:val="000E31E6"/>
    <w:rsid w:val="000E33C8"/>
    <w:rsid w:val="000E3C68"/>
    <w:rsid w:val="000E3F97"/>
    <w:rsid w:val="000E416E"/>
    <w:rsid w:val="000E44C6"/>
    <w:rsid w:val="000E502E"/>
    <w:rsid w:val="000E50BF"/>
    <w:rsid w:val="000E50FE"/>
    <w:rsid w:val="000E58B4"/>
    <w:rsid w:val="000E598D"/>
    <w:rsid w:val="000E5AA1"/>
    <w:rsid w:val="000E620A"/>
    <w:rsid w:val="000E6571"/>
    <w:rsid w:val="000E6653"/>
    <w:rsid w:val="000E79A8"/>
    <w:rsid w:val="000F0059"/>
    <w:rsid w:val="000F01EC"/>
    <w:rsid w:val="000F04D8"/>
    <w:rsid w:val="000F095C"/>
    <w:rsid w:val="000F0B03"/>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74F"/>
    <w:rsid w:val="00116848"/>
    <w:rsid w:val="0011693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33"/>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6D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16"/>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6A3"/>
    <w:rsid w:val="002637E7"/>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607"/>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7AD"/>
    <w:rsid w:val="00452811"/>
    <w:rsid w:val="00453306"/>
    <w:rsid w:val="004537F5"/>
    <w:rsid w:val="00453C0B"/>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44"/>
    <w:rsid w:val="00471055"/>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43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F041D"/>
    <w:rsid w:val="005F07DA"/>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32B"/>
    <w:rsid w:val="0061359A"/>
    <w:rsid w:val="0061372F"/>
    <w:rsid w:val="006138C4"/>
    <w:rsid w:val="006139A4"/>
    <w:rsid w:val="00613A94"/>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3A6"/>
    <w:rsid w:val="00622823"/>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A64"/>
    <w:rsid w:val="00667B99"/>
    <w:rsid w:val="00667E0A"/>
    <w:rsid w:val="00667F41"/>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D50"/>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7B4"/>
    <w:rsid w:val="006F5963"/>
    <w:rsid w:val="006F5BB7"/>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974"/>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30A3"/>
    <w:rsid w:val="007D3592"/>
    <w:rsid w:val="007D3897"/>
    <w:rsid w:val="007D3DFC"/>
    <w:rsid w:val="007D3F1A"/>
    <w:rsid w:val="007D42DC"/>
    <w:rsid w:val="007D42EF"/>
    <w:rsid w:val="007D44F6"/>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D00D2"/>
    <w:rsid w:val="008D014E"/>
    <w:rsid w:val="008D035E"/>
    <w:rsid w:val="008D0EE7"/>
    <w:rsid w:val="008D14F8"/>
    <w:rsid w:val="008D1BFB"/>
    <w:rsid w:val="008D1F09"/>
    <w:rsid w:val="008D24A5"/>
    <w:rsid w:val="008D31AA"/>
    <w:rsid w:val="008D4AAF"/>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89C"/>
    <w:rsid w:val="00A02C60"/>
    <w:rsid w:val="00A0300D"/>
    <w:rsid w:val="00A0414F"/>
    <w:rsid w:val="00A042E1"/>
    <w:rsid w:val="00A04926"/>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592"/>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6003E"/>
    <w:rsid w:val="00A6045E"/>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64FD"/>
    <w:rsid w:val="00A8651E"/>
    <w:rsid w:val="00A86692"/>
    <w:rsid w:val="00A86AA2"/>
    <w:rsid w:val="00A86AF1"/>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F14"/>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05"/>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C2F"/>
    <w:rsid w:val="00BA3E04"/>
    <w:rsid w:val="00BA405E"/>
    <w:rsid w:val="00BA4886"/>
    <w:rsid w:val="00BA4D72"/>
    <w:rsid w:val="00BA56FA"/>
    <w:rsid w:val="00BA5738"/>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C49"/>
    <w:rsid w:val="00CC4D47"/>
    <w:rsid w:val="00CC5010"/>
    <w:rsid w:val="00CC55D4"/>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894"/>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0AEE"/>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A3"/>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38D"/>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4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71414"/>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qFormat/>
    <w:rsid w:val="00DA322B"/>
    <w:pPr>
      <w:jc w:val="center"/>
    </w:pPr>
    <w:rPr>
      <w:rFonts w:ascii="Arial" w:hAnsi="Arial"/>
      <w:b/>
    </w:rPr>
  </w:style>
  <w:style w:type="paragraph" w:styleId="af1">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2">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3">
    <w:name w:val="Hyperlink"/>
    <w:rsid w:val="00DA322B"/>
    <w:rPr>
      <w:rFonts w:eastAsia="Times New Roman"/>
      <w:noProof w:val="0"/>
      <w:color w:val="0000FF"/>
      <w:kern w:val="2"/>
      <w:sz w:val="21"/>
      <w:u w:val="single"/>
      <w:lang w:val="en-GB"/>
    </w:rPr>
  </w:style>
  <w:style w:type="character" w:styleId="af4">
    <w:name w:val="FollowedHyperlink"/>
    <w:rsid w:val="00DA322B"/>
    <w:rPr>
      <w:rFonts w:eastAsia="Times New Roman"/>
      <w:noProof w:val="0"/>
      <w:color w:val="800080"/>
      <w:kern w:val="2"/>
      <w:sz w:val="21"/>
      <w:u w:val="single"/>
      <w:lang w:val="en-GB"/>
    </w:rPr>
  </w:style>
  <w:style w:type="character" w:styleId="af5">
    <w:name w:val="annotation reference"/>
    <w:semiHidden/>
    <w:rsid w:val="00DA322B"/>
    <w:rPr>
      <w:rFonts w:eastAsia="Times New Roman"/>
      <w:noProof w:val="0"/>
      <w:kern w:val="2"/>
      <w:sz w:val="16"/>
      <w:lang w:val="en-GB"/>
    </w:rPr>
  </w:style>
  <w:style w:type="paragraph" w:styleId="af6">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7">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basedOn w:val="a1"/>
    <w:uiPriority w:val="34"/>
    <w:qFormat/>
    <w:rsid w:val="00E01CF4"/>
    <w:pPr>
      <w:ind w:firstLineChars="200" w:firstLine="420"/>
    </w:pPr>
  </w:style>
  <w:style w:type="character" w:styleId="afe">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jp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80686-2758-49E6-A885-500436845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2647</Words>
  <Characters>15089</Characters>
  <Application>Microsoft Office Word</Application>
  <DocSecurity>0</DocSecurity>
  <Lines>125</Lines>
  <Paragraphs>35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2018-01-11T08:58:00Z</dcterms:created>
  <dcterms:modified xsi:type="dcterms:W3CDTF">2018-01-12T06:04:00Z</dcterms:modified>
</cp:coreProperties>
</file>